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-284" w:hanging="284"/>
        <w:jc w:val="center"/>
        <w:rPr>
          <w:rFonts w:ascii="Times New Roman" w:hAnsi="Times New Roman"/>
          <w:sz w:val="24"/>
          <w:szCs w:val="24"/>
        </w:rPr>
      </w:pPr>
      <w:bookmarkStart w:id="0" w:name="__DdeLink__1035_951122343"/>
      <w:bookmarkStart w:id="1" w:name="__DdeLink__13_1204222830"/>
      <w:bookmarkStart w:id="2" w:name="__DdeLink__17_1755626500"/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РАЗВИТИЯ РЕБЕНКА — ДЕТСКИЙ САД № 255»</w:t>
      </w:r>
    </w:p>
    <w:p>
      <w:pPr>
        <w:pStyle w:val="Normal"/>
        <w:pBdr>
          <w:top w:val="nil"/>
          <w:left w:val="nil"/>
          <w:bottom w:val="single" w:sz="8" w:space="2" w:color="000001"/>
          <w:right w:val="nil"/>
        </w:pBd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 РАЙОНА Г.САРАТОВА</w:t>
      </w:r>
    </w:p>
    <w:p>
      <w:pPr>
        <w:pStyle w:val="Normal"/>
        <w:spacing w:before="0" w:after="0"/>
        <w:ind w:left="-567" w:right="-143" w:hanging="0"/>
        <w:jc w:val="center"/>
        <w:rPr>
          <w:rStyle w:val="Style14"/>
          <w:rFonts w:eastAsia="Calibri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410007, г.Саратов, ул.2-й им. Блинова Ф.А. проезд, зд. 8Б,  тел. (8452)24-55-30,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">
        <w:bookmarkEnd w:id="0"/>
        <w:bookmarkEnd w:id="1"/>
        <w:bookmarkEnd w:id="2"/>
        <w:r>
          <w:rPr>
            <w:rStyle w:val="Style14"/>
            <w:rFonts w:eastAsia="Calibri" w:ascii="Times New Roman" w:hAnsi="Times New Roman"/>
            <w:sz w:val="24"/>
            <w:szCs w:val="24"/>
            <w:lang w:val="en-US"/>
          </w:rPr>
          <w:t>detsad</w:t>
        </w:r>
        <w:r>
          <w:rPr>
            <w:rStyle w:val="Style14"/>
            <w:rFonts w:eastAsia="Calibri" w:ascii="Times New Roman" w:hAnsi="Times New Roman"/>
            <w:sz w:val="24"/>
            <w:szCs w:val="24"/>
          </w:rPr>
          <w:t>-</w:t>
        </w:r>
        <w:r>
          <w:rPr>
            <w:rStyle w:val="Style14"/>
            <w:rFonts w:eastAsia="Calibri" w:ascii="Times New Roman" w:hAnsi="Times New Roman"/>
            <w:sz w:val="24"/>
            <w:szCs w:val="24"/>
            <w:lang w:val="en-US"/>
          </w:rPr>
          <w:t>splaneta</w:t>
        </w:r>
        <w:r>
          <w:rPr>
            <w:rStyle w:val="Style14"/>
            <w:rFonts w:eastAsia="Calibri" w:ascii="Times New Roman" w:hAnsi="Times New Roman"/>
            <w:sz w:val="24"/>
            <w:szCs w:val="24"/>
          </w:rPr>
          <w:t>@</w:t>
        </w:r>
        <w:r>
          <w:rPr>
            <w:rStyle w:val="Style14"/>
            <w:rFonts w:eastAsia="Calibri" w:ascii="Times New Roman" w:hAnsi="Times New Roman"/>
            <w:sz w:val="24"/>
            <w:szCs w:val="24"/>
            <w:lang w:val="en-US"/>
          </w:rPr>
          <w:t>yandex</w:t>
        </w:r>
        <w:r>
          <w:rPr>
            <w:rStyle w:val="Style14"/>
            <w:rFonts w:eastAsia="Calibri" w:ascii="Times New Roman" w:hAnsi="Times New Roman"/>
            <w:sz w:val="24"/>
            <w:szCs w:val="24"/>
          </w:rPr>
          <w:t>.</w:t>
        </w:r>
        <w:r>
          <w:rPr>
            <w:rStyle w:val="Style14"/>
            <w:rFonts w:eastAsia="Calibri" w:ascii="Times New Roman" w:hAnsi="Times New Roman"/>
            <w:sz w:val="24"/>
            <w:szCs w:val="24"/>
            <w:lang w:val="en-US"/>
          </w:rPr>
          <w:t>ru</w:t>
        </w:r>
        <w:r>
          <w:rPr>
            <w:rStyle w:val="Style14"/>
            <w:rFonts w:eastAsia="Calibri" w:ascii="Times New Roman" w:hAnsi="Times New Roman"/>
            <w:sz w:val="24"/>
            <w:szCs w:val="24"/>
          </w:rPr>
          <w:t>/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Конспект непосредственной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образовательной деятельности по формированию элементарных математических представлений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с использованием технологии В. В. Воскобовича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(старшая группа)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Тема: «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Малыш Гео встречает друзей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jc w:val="right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  <w:t>Воспитатель:</w:t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Нечаенко О.А.</w:t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/>
      </w:pPr>
      <w:r>
        <w:rPr/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/>
      </w:pPr>
      <w:r>
        <w:rPr/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/>
      </w:pPr>
      <w:r>
        <w:rPr/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/>
      </w:pPr>
      <w:r>
        <w:rPr/>
      </w:r>
    </w:p>
    <w:p>
      <w:pPr>
        <w:pStyle w:val="Normal"/>
        <w:widowControl w:val="false"/>
        <w:tabs>
          <w:tab w:val="left" w:pos="7168" w:leader="none"/>
        </w:tabs>
        <w:spacing w:lineRule="auto" w:line="240" w:before="0" w:after="0"/>
        <w:ind w:left="6372" w:right="0"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bookmarkStart w:id="3" w:name="_GoBack"/>
      <w:bookmarkStart w:id="4" w:name="_GoBack"/>
      <w:bookmarkEnd w:id="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Саратов,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НОД:  «</w:t>
      </w:r>
      <w:r>
        <w:rPr>
          <w:rFonts w:cs="Times New Roman" w:ascii="Times New Roman" w:hAnsi="Times New Roman"/>
          <w:b/>
          <w:bCs/>
          <w:sz w:val="28"/>
          <w:szCs w:val="28"/>
        </w:rPr>
        <w:t>Малыш Гео встречает друзей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Ведущая образовательная область: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ознание, ФЭМП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Цель: совершенствовать умение различать и сравнивать геометрические фигуры по форме и размеру, группировать их по признакам, делить целое на части, сравнивать их между собой, составлять целое из частей, делить фигуры по точкам координатной сетки, понимать пространственные отношения.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формировать  представление о том ,что можно делить целое на части, сравнивать геометрические фигуры между собой; воспринимать количество независимо от расположения и цвета составлять целое из частей, пространственные временные представления;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-развивать  наблюдательность, внимание, мыслительные операции, вариативность мышления, творческие способности, быстроту реакции, познавательный интерес, мелкую моторику пальцев рук.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-закреплять  знания о геометрических фигурах;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-воспитывать волевые качества, терпение.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организации: подгрупповая.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деятельности: игровая, двигательная.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приёмы: показ, вопросы, объяснение, игра.</w:t>
      </w:r>
    </w:p>
    <w:p>
      <w:pPr>
        <w:pStyle w:val="Normal"/>
        <w:tabs>
          <w:tab w:val="left" w:pos="10206" w:leader="none"/>
        </w:tabs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Материал: игры «Прозрачный квадрат»,«Геоконт», «Геовизор», коврограф, «Лепестки», геометрические фигуры: треугольник, четырехугольник, пятиугольник, шестиугольник.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Ход НОД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1Вводная  часть: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Приветствие: пальчиковая игра «Утро настало»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 Утро настало, солнышко встало. Эй,  братец Федя, разбуди соседа!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-Вставай,Большак.Вставай Указка.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-Вставай, Серёдка. Вставай,Сиротка.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 крошка-Митрошка.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-Привет, ладошка!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потянулись и проснулись.  Доброе утро!»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Воспитатель: «Ребята садитесь удобнее и послушайте сказ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 «Малыш Гео встречает друзей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Однажды Малыш Гео надумал сходить в гости к девочке Дольке. Путь на Поляну Чудесных Цветов предстоял долгий, и Малыш решил взять с собой волшебные Нетающие Льдинки и любимый «Геоконт».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2.Основная часть: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«Геоконт» Малышу Гео удобно было нести в руках, а Нетающие Льдинки –положить в четыре кармана своей курточки. На одном кармане был нарисован треугольник, на втором -четырехугольник, на третьем –пятиугольник, на четвёртом -шестиугольник. 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 прикрепляет к коврографу четыре геометрические фигуры.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Воспитатель: «Ребята, как вы думаете,каким образом Малыш Гео распределил льдинки по четырём карманам?»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высказывают предположения. Основанием сортировки выступает форма, они делят пластинки на четыре группы.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Малыш быстро шел по широкой,светлой дороге. Вдруг он увидел под деревом красивый цветок из семи лепестков цветов радуги.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составляют  цветок из лепестков пособия «Лепестки».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«Какой красивый цветок! Подарю его Дольке, девочки любят цветы»,-решил Малыш и сорвал цветок.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«Ребята, почему Малыш обратил внимание на цветок?   Что в цветке необычного?»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 высказывают предположения и приходят выводу, что цветок напоминает - Радугу.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«Как можно назвать цветок?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 « Радужный, семицветик, разноцветик и …»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Вдруг потемнело, поднялся ветер и стал трепать цветок в руках Малыша. От цветка оторвалась часть лепестков. Лепесток красного цвета упал в стороне. Лепесток оранжевого цвета приземлился справа от красного на некотором расстоянии. Жёлтый лепесток упал между красным и оранжевым. Зелёный лепесток лёг на землю над жёлтым.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 отрывают от сложенного цветка лепестки и прикрепляют их в соответствии с условием задачи.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Ветер стих, и Малыш увидел грустную картину. На цветке осталось часть лепестков, другая лежала на земле.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«Ребята, как вы думаете, где лепестков –больше, где –меньше?»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 «Лепестков оторвалось на один больше».-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Воспитатель: «Что можно сказать о цвете лепестков, которые лежат на земле?»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 «У лепестков тёплые цвета»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«Что можно сказать о цвете лепестков, которые остались на цветке?»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 «У лепестков холодные цвета»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Малыш Гео расстроился – разве можно такой цветок подарить Дольке? Как быть?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-Предположения детей….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Физминутка: «Полоскала дочка Власа».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Малыш вспомнил о волшебных льдинках, которые могли превращаться во что угодно. Он достал из кармана Льдинки с треугольниками и разделил их по размеру. 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сортируют соответствующие пластинки игры «Прозрачный квадрат» по размеру нарисованных треугольников.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«Ребята,сколько получилось групп? Сколько льдинок с маленькими  треугольниками?»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-Ответы детей: «….-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Малыш Гео  задумался: «Сколько было лепестков на цветке, когда я его сорвал?»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«Ребята, а вы помните?»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 «Лепестков было семь»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Малыш Гео взял столько же Льдинок с маленькими треугольниками и сложил из них цветок.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«Ребята, давайте с вами выложим из пластинок с маленькими треугольниками Цветок»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руках Малыша Гео качался красивый цветок. Он был чем-то похож на первый, и чем-то отличался.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 «Чем цветок похож?»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-Дети:« Количеством лепестков»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-Воспитатель:«Чем отличается?»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Дети: «Цветом лепестков, формой».-Малыш Гео весело зашагал по дороге. Поляна Чудесных Цветов была уже недалеко, как Малыш услышал какой-то странный шум. Появилась одна бабочка, потом –вторая, третья, четвёртая. И все они летели на его маленький нежный цветок.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«Ребята, подскажем Малышу Гео как спасти цветок для Дольки?»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придумывают, как можно спасти цветок…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Малыш Гео достал  «Геоконт» и начал, что-то делать.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«Ребята я вам продиктую шифр С4-О4-К3-Б4-Ф3-С4,по которому вы сделаете фигуру с помощью резинки ».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-Воспитатель: «Что у вас получилось?»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-Дети: «Зонтики»</w:t>
      </w:r>
    </w:p>
    <w:p>
      <w:pPr>
        <w:pStyle w:val="Normal"/>
        <w:widowControl w:val="false"/>
        <w:spacing w:lineRule="auto" w:line="360" w:before="0" w:after="0"/>
        <w:ind w:left="0" w:right="0" w:firstLine="34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«Геоконте» появился зонтик, и Малыш Гео закрылся им от бабочек.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Бабочки покружились над зонтиком и улетели. Малыш Гео облегчённо вздохнул и пошел дальше. Он шел и вспоминал, что с ним произошло. «Надо будет рассказать об этом Дольке»,- решил Малыш Гео.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3.Итог:Воспитатель: «Ребята вам понравилась сказка?». 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«Расскажите,что больше всего удивило вас в путешествии Малыша Гео?» «Какие игры были для вас самые интересные?»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-Рассказы детей….</w:t>
      </w:r>
    </w:p>
    <w:p>
      <w:pPr>
        <w:pStyle w:val="Normal"/>
        <w:widowControl w:val="false"/>
        <w:spacing w:lineRule="auto" w:line="36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34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6" w:header="0" w:top="1134" w:footer="0" w:bottom="993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a307e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1a6f23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1a6f23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uiPriority w:val="99"/>
    <w:semiHidden/>
    <w:rsid w:val="00260213"/>
    <w:basedOn w:val="DefaultParagraphFont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Style20">
    <w:name w:val="Заглавие"/>
    <w:basedOn w:val="Normal"/>
    <w:pPr>
      <w:keepNext/>
      <w:spacing w:before="240" w:after="120"/>
      <w:jc w:val="left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rsid w:val="0026021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u211saratov@yandex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2015-02-04T17:45:00Z</dcterms:created>
  <dc:creator>ДНС</dc:creator>
  <dc:language>ru-RU</dc:language>
  <cp:lastModifiedBy>Пользователь</cp:lastModifiedBy>
  <cp:lastPrinted>2020-02-18T16:29:00Z</cp:lastPrinted>
  <dcterms:modified xsi:type="dcterms:W3CDTF">2020-08-02T12:33:00Z</dcterms:modified>
  <cp:revision>12</cp:revision>
</cp:coreProperties>
</file>