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96" w:rsidRPr="00F44D1E" w:rsidRDefault="00F15296" w:rsidP="00F15296">
      <w:pPr>
        <w:jc w:val="center"/>
        <w:rPr>
          <w:b/>
        </w:rPr>
      </w:pPr>
      <w:r w:rsidRPr="00F44D1E">
        <w:rPr>
          <w:b/>
        </w:rPr>
        <w:t>Использование инновационных технологий при  работе с детьми с ОВЗ.</w:t>
      </w:r>
    </w:p>
    <w:p w:rsidR="00F15296" w:rsidRPr="00F15296" w:rsidRDefault="00F15296" w:rsidP="00C41872">
      <w:pPr>
        <w:ind w:firstLine="708"/>
        <w:jc w:val="right"/>
      </w:pPr>
    </w:p>
    <w:p w:rsidR="00C41872" w:rsidRPr="00F15296" w:rsidRDefault="00C41872" w:rsidP="00C41872">
      <w:pPr>
        <w:ind w:firstLine="708"/>
        <w:jc w:val="right"/>
      </w:pPr>
      <w:r w:rsidRPr="00F15296">
        <w:t>Аронова Наталья Михайловна</w:t>
      </w:r>
    </w:p>
    <w:p w:rsidR="00F15296" w:rsidRPr="00F15296" w:rsidRDefault="00F15296" w:rsidP="00C41872">
      <w:pPr>
        <w:ind w:firstLine="708"/>
        <w:jc w:val="right"/>
      </w:pPr>
      <w:r w:rsidRPr="00F15296">
        <w:t xml:space="preserve">Муниципальное автономное </w:t>
      </w:r>
    </w:p>
    <w:p w:rsidR="00F15296" w:rsidRPr="00F15296" w:rsidRDefault="00F15296" w:rsidP="00C41872">
      <w:pPr>
        <w:ind w:firstLine="708"/>
        <w:jc w:val="right"/>
      </w:pPr>
      <w:r w:rsidRPr="00F15296">
        <w:t xml:space="preserve">дошкольное образовательное </w:t>
      </w:r>
    </w:p>
    <w:p w:rsidR="00F15296" w:rsidRPr="00F15296" w:rsidRDefault="00F15296" w:rsidP="00C41872">
      <w:pPr>
        <w:ind w:firstLine="708"/>
        <w:jc w:val="right"/>
      </w:pPr>
      <w:r w:rsidRPr="00F15296">
        <w:t>учреждение «Детский сад №37»</w:t>
      </w:r>
    </w:p>
    <w:p w:rsidR="00C41872" w:rsidRPr="00F15296" w:rsidRDefault="00F15296" w:rsidP="00C41872">
      <w:pPr>
        <w:ind w:firstLine="708"/>
        <w:jc w:val="right"/>
      </w:pPr>
      <w:r w:rsidRPr="00F15296">
        <w:t>(</w:t>
      </w:r>
      <w:r w:rsidR="00DA77B7" w:rsidRPr="00F15296">
        <w:t>МАДОУ «Детский сад №37</w:t>
      </w:r>
      <w:r w:rsidR="00C41872" w:rsidRPr="00F15296">
        <w:t>»</w:t>
      </w:r>
      <w:r w:rsidRPr="00F15296">
        <w:t>)</w:t>
      </w:r>
    </w:p>
    <w:p w:rsidR="00C41872" w:rsidRPr="00F15296" w:rsidRDefault="00C41872" w:rsidP="00C41872">
      <w:pPr>
        <w:ind w:firstLine="708"/>
        <w:jc w:val="right"/>
      </w:pPr>
      <w:r w:rsidRPr="00F15296">
        <w:t>г</w:t>
      </w:r>
      <w:proofErr w:type="gramStart"/>
      <w:r w:rsidRPr="00F15296">
        <w:t>.Б</w:t>
      </w:r>
      <w:proofErr w:type="gramEnd"/>
      <w:r w:rsidRPr="00F15296">
        <w:t>ерезники, Пермский край</w:t>
      </w:r>
    </w:p>
    <w:p w:rsidR="00F15296" w:rsidRPr="00F15296" w:rsidRDefault="00F15296" w:rsidP="00C41872">
      <w:pPr>
        <w:ind w:firstLine="708"/>
        <w:jc w:val="right"/>
      </w:pPr>
      <w:r w:rsidRPr="00F15296">
        <w:t>учитель-логопед</w:t>
      </w:r>
    </w:p>
    <w:p w:rsidR="00C41872" w:rsidRPr="00F15296" w:rsidRDefault="00C41872" w:rsidP="00C41872">
      <w:pPr>
        <w:jc w:val="center"/>
        <w:rPr>
          <w:b/>
          <w:i/>
        </w:rPr>
      </w:pPr>
    </w:p>
    <w:p w:rsidR="00C41872" w:rsidRPr="00F15296" w:rsidRDefault="00C41872" w:rsidP="00C41872">
      <w:pPr>
        <w:jc w:val="both"/>
      </w:pPr>
      <w:r w:rsidRPr="00F15296">
        <w:tab/>
        <w:t xml:space="preserve">Поступление ребёнка в школу – важный этап в жизни, который меняет социальную ситуацию его развития. К обучению в 1-м классе ребёнка необходимо готовить. Важно, чтобы дети 7-летнего возраста владели грамотной развёрнутой речью. Исследования  ведущих логопедов показывают, что «…детей с речевыми нарушениями с каждым годом становится всё больше. Большое значение для предупреждения речевых нарушений необходимо уделить профилактике и охране здоровья матери и ребёнка…» [6]. </w:t>
      </w:r>
    </w:p>
    <w:p w:rsidR="00C41872" w:rsidRPr="00F15296" w:rsidRDefault="00C41872" w:rsidP="00C41872">
      <w:pPr>
        <w:jc w:val="both"/>
      </w:pPr>
      <w:r w:rsidRPr="00F15296">
        <w:tab/>
        <w:t xml:space="preserve">«С каждым годом в </w:t>
      </w:r>
      <w:proofErr w:type="spellStart"/>
      <w:r w:rsidRPr="00F15296">
        <w:t>д</w:t>
      </w:r>
      <w:proofErr w:type="spellEnd"/>
      <w:r w:rsidRPr="00F15296">
        <w:t>/садах увеличивается количество детей с ОНР, осложнённых различными клиническими диагнозами, и логопедам, работающ</w:t>
      </w:r>
      <w:r w:rsidR="00405507" w:rsidRPr="00F15296">
        <w:t xml:space="preserve">им </w:t>
      </w:r>
      <w:r w:rsidRPr="00F15296">
        <w:t xml:space="preserve"> с данной группой детей, всё сложнее становится организовать эффективную коррекционную работу» [2]. </w:t>
      </w:r>
    </w:p>
    <w:p w:rsidR="00C41872" w:rsidRPr="00F15296" w:rsidRDefault="00C41872" w:rsidP="00C41872">
      <w:pPr>
        <w:ind w:firstLine="708"/>
        <w:jc w:val="both"/>
      </w:pPr>
      <w:r w:rsidRPr="00F15296">
        <w:t>В нашей группе получают коррекционную помощь дети с различными речевыми диагнозами</w:t>
      </w:r>
      <w:r w:rsidR="00405507" w:rsidRPr="00F15296">
        <w:t>.</w:t>
      </w:r>
      <w:r w:rsidRPr="00F15296">
        <w:t xml:space="preserve"> У 60% детей речевой диагноз был осложнён различными формами дизартрии и заиканием. Большинство детей были с ОНР 2 уровня. </w:t>
      </w:r>
    </w:p>
    <w:p w:rsidR="00C41872" w:rsidRPr="00F15296" w:rsidRDefault="00C41872" w:rsidP="00C41872">
      <w:pPr>
        <w:ind w:firstLine="708"/>
        <w:jc w:val="both"/>
      </w:pPr>
      <w:r w:rsidRPr="00F15296">
        <w:t xml:space="preserve">Ввиду того, что группу посещают дети с неоднородными речевыми диагнозами, то в процессе коррекционной работы логопеду «необходимо учитывать индивидуальные особенности каждого ребёнка – строение и подвижность артикуляционного аппарата, степень развития слухового восприятия, количество неправильно произносимых звуков, уровень звукового анализа, степень </w:t>
      </w:r>
      <w:proofErr w:type="spellStart"/>
      <w:r w:rsidRPr="00F15296">
        <w:t>сформированности</w:t>
      </w:r>
      <w:proofErr w:type="spellEnd"/>
      <w:r w:rsidRPr="00F15296">
        <w:t xml:space="preserve"> грамматического строя и работоспособность» [5]. Учитывая все этих проблемы, содержание коррекционной работы  с разными детьми  будет различным. </w:t>
      </w:r>
    </w:p>
    <w:p w:rsidR="00C41872" w:rsidRPr="00F15296" w:rsidRDefault="00C41872" w:rsidP="00C41872">
      <w:pPr>
        <w:ind w:firstLine="708"/>
        <w:jc w:val="both"/>
      </w:pPr>
      <w:r w:rsidRPr="00F15296">
        <w:t>Но в моём арсенале есть методики и технологии, которые можно применять для детей с различными речевыми нарушениями, и их использование даёт хорошие результаты:</w:t>
      </w:r>
    </w:p>
    <w:p w:rsidR="00C41872" w:rsidRPr="00F15296" w:rsidRDefault="00C41872" w:rsidP="00C41872">
      <w:pPr>
        <w:ind w:firstLine="708"/>
        <w:jc w:val="both"/>
      </w:pPr>
      <w:r w:rsidRPr="00F15296">
        <w:t>* японская методика пальцевого массажа.</w:t>
      </w:r>
    </w:p>
    <w:p w:rsidR="00C41872" w:rsidRPr="00F15296" w:rsidRDefault="00C41872" w:rsidP="00C41872">
      <w:pPr>
        <w:ind w:firstLine="708"/>
        <w:jc w:val="both"/>
      </w:pPr>
      <w:r w:rsidRPr="00F15296">
        <w:t xml:space="preserve">* </w:t>
      </w:r>
      <w:proofErr w:type="spellStart"/>
      <w:r w:rsidRPr="00F15296">
        <w:t>Су-Джок</w:t>
      </w:r>
      <w:proofErr w:type="spellEnd"/>
      <w:r w:rsidRPr="00F15296">
        <w:t xml:space="preserve"> терапия,</w:t>
      </w:r>
    </w:p>
    <w:p w:rsidR="00C41872" w:rsidRPr="00F15296" w:rsidRDefault="00C41872" w:rsidP="00C41872">
      <w:pPr>
        <w:ind w:firstLine="708"/>
        <w:jc w:val="both"/>
      </w:pPr>
      <w:r w:rsidRPr="00F15296">
        <w:t>* криотерапия,</w:t>
      </w:r>
    </w:p>
    <w:p w:rsidR="00C41872" w:rsidRPr="00F15296" w:rsidRDefault="00C41872" w:rsidP="00C41872">
      <w:pPr>
        <w:ind w:firstLine="708"/>
        <w:jc w:val="both"/>
      </w:pPr>
      <w:r w:rsidRPr="00F15296">
        <w:t xml:space="preserve">* </w:t>
      </w:r>
      <w:proofErr w:type="spellStart"/>
      <w:r w:rsidRPr="00F15296">
        <w:t>аурикулотерапия</w:t>
      </w:r>
      <w:proofErr w:type="spellEnd"/>
      <w:r w:rsidRPr="00F15296">
        <w:t>,</w:t>
      </w:r>
    </w:p>
    <w:p w:rsidR="00C41872" w:rsidRPr="00F15296" w:rsidRDefault="00C41872" w:rsidP="00C41872">
      <w:pPr>
        <w:ind w:firstLine="708"/>
        <w:jc w:val="both"/>
      </w:pPr>
      <w:r w:rsidRPr="00F15296">
        <w:t>* фитотерапия,</w:t>
      </w:r>
    </w:p>
    <w:p w:rsidR="00C41872" w:rsidRPr="00F15296" w:rsidRDefault="00C41872" w:rsidP="00C41872">
      <w:pPr>
        <w:jc w:val="both"/>
      </w:pPr>
      <w:r w:rsidRPr="00F15296">
        <w:t xml:space="preserve"> </w:t>
      </w:r>
      <w:r w:rsidRPr="00F15296">
        <w:tab/>
        <w:t xml:space="preserve">Развитие мелкой моторики у детей как одно из средств развития речи использовалось давно. «Влияние мануальных ручных действий на развитие мозга человека было известно ещё во </w:t>
      </w:r>
      <w:r w:rsidRPr="00F15296">
        <w:rPr>
          <w:lang w:val="en-US"/>
        </w:rPr>
        <w:t>II</w:t>
      </w:r>
      <w:r w:rsidRPr="00F15296">
        <w:t xml:space="preserve"> веке до нашей эры в Китае. Специалисты утверждали, что игры с участием рук и пальцев приводят в гармоничные отношения тело и разум, поддерживают мозговые системы в превосходном состоянии» [1]. В старшем дошкольном возрасте развитие моторики рук способствует развитию высших корковых функций: памяти, внимания, мышления, воображения, а также работоспособности и усидчивости.</w:t>
      </w:r>
    </w:p>
    <w:p w:rsidR="00C41872" w:rsidRPr="00F15296" w:rsidRDefault="00C41872" w:rsidP="00C41872">
      <w:pPr>
        <w:jc w:val="both"/>
      </w:pPr>
      <w:r w:rsidRPr="00F15296">
        <w:tab/>
        <w:t xml:space="preserve">Во всех дошкольных учреждениях Японии, начиная с 2-летнего возраста, применяется </w:t>
      </w:r>
      <w:r w:rsidRPr="00F15296">
        <w:rPr>
          <w:b/>
          <w:i/>
        </w:rPr>
        <w:t>методика пальцевого массажа и самомассажа</w:t>
      </w:r>
      <w:r w:rsidRPr="00F15296">
        <w:t>.</w:t>
      </w:r>
    </w:p>
    <w:p w:rsidR="00C41872" w:rsidRPr="00F15296" w:rsidRDefault="00C41872" w:rsidP="00C41872">
      <w:pPr>
        <w:jc w:val="both"/>
      </w:pPr>
      <w:r w:rsidRPr="00F15296">
        <w:t xml:space="preserve">Японский учёный </w:t>
      </w:r>
      <w:proofErr w:type="spellStart"/>
      <w:r w:rsidRPr="00F15296">
        <w:t>Намикоши</w:t>
      </w:r>
      <w:proofErr w:type="spellEnd"/>
      <w:r w:rsidRPr="00F15296">
        <w:t xml:space="preserve"> </w:t>
      </w:r>
      <w:proofErr w:type="spellStart"/>
      <w:r w:rsidRPr="00F15296">
        <w:t>Токухиро</w:t>
      </w:r>
      <w:proofErr w:type="spellEnd"/>
      <w:r w:rsidRPr="00F15296">
        <w:t xml:space="preserve"> считает, что «массаж каждого пальца положительно влияет на определённый орган» [1]:</w:t>
      </w:r>
    </w:p>
    <w:p w:rsidR="00C41872" w:rsidRPr="00F15296" w:rsidRDefault="00C41872" w:rsidP="00C41872">
      <w:pPr>
        <w:jc w:val="both"/>
      </w:pPr>
      <w:r w:rsidRPr="00F15296">
        <w:t>- массаж большого пальца – повышает активность мозга;</w:t>
      </w:r>
    </w:p>
    <w:p w:rsidR="00C41872" w:rsidRPr="00F15296" w:rsidRDefault="00C41872" w:rsidP="00C41872">
      <w:pPr>
        <w:jc w:val="both"/>
      </w:pPr>
      <w:r w:rsidRPr="00F15296">
        <w:t>- массаж указательного пальца – стимулирует желудок и поджелудочную железу;</w:t>
      </w:r>
    </w:p>
    <w:p w:rsidR="00C41872" w:rsidRPr="00F15296" w:rsidRDefault="00C41872" w:rsidP="00C41872">
      <w:pPr>
        <w:jc w:val="both"/>
      </w:pPr>
      <w:r w:rsidRPr="00F15296">
        <w:t>- массаж среднего пальца – улучшает работу кишечника и стимулирует развитие речи;</w:t>
      </w:r>
    </w:p>
    <w:p w:rsidR="00C41872" w:rsidRPr="00F15296" w:rsidRDefault="00C41872" w:rsidP="00C41872">
      <w:pPr>
        <w:jc w:val="both"/>
      </w:pPr>
      <w:r w:rsidRPr="00F15296">
        <w:t>- массаж безымянного пальца – стимулирует печень;</w:t>
      </w:r>
    </w:p>
    <w:p w:rsidR="00C41872" w:rsidRPr="00F15296" w:rsidRDefault="00C41872" w:rsidP="00C41872">
      <w:pPr>
        <w:jc w:val="both"/>
      </w:pPr>
      <w:r w:rsidRPr="00F15296">
        <w:lastRenderedPageBreak/>
        <w:t>- массаж мизинца – способствует улучшению сердечной деятельности, снимает психическое и нервное напряжение.</w:t>
      </w:r>
    </w:p>
    <w:p w:rsidR="00C41872" w:rsidRPr="00F15296" w:rsidRDefault="00C41872" w:rsidP="00C41872">
      <w:pPr>
        <w:jc w:val="both"/>
      </w:pPr>
      <w:r w:rsidRPr="00F15296">
        <w:tab/>
        <w:t>Поскольку нервные окончания на пальцах непосредственно связаны с мозгом:</w:t>
      </w:r>
    </w:p>
    <w:p w:rsidR="00C41872" w:rsidRPr="00F15296" w:rsidRDefault="00C41872" w:rsidP="00C41872">
      <w:pPr>
        <w:numPr>
          <w:ilvl w:val="0"/>
          <w:numId w:val="1"/>
        </w:numPr>
        <w:jc w:val="both"/>
      </w:pPr>
      <w:r w:rsidRPr="00F15296">
        <w:t>работа рук способствует психическому успокоению (перебирание круп и вязание на спицах);</w:t>
      </w:r>
    </w:p>
    <w:p w:rsidR="00C41872" w:rsidRPr="00F15296" w:rsidRDefault="00C41872" w:rsidP="00C41872">
      <w:pPr>
        <w:numPr>
          <w:ilvl w:val="0"/>
          <w:numId w:val="1"/>
        </w:numPr>
        <w:jc w:val="both"/>
      </w:pPr>
      <w:r w:rsidRPr="00F15296">
        <w:t>предотвращает развитие утомления в мозговых центрах (перебирать в руках грецкие орехи);</w:t>
      </w:r>
    </w:p>
    <w:p w:rsidR="00C41872" w:rsidRPr="00F15296" w:rsidRDefault="00C41872" w:rsidP="00C41872">
      <w:pPr>
        <w:numPr>
          <w:ilvl w:val="0"/>
          <w:numId w:val="1"/>
        </w:numPr>
        <w:jc w:val="both"/>
      </w:pPr>
      <w:r w:rsidRPr="00F15296">
        <w:t>способствует возникновению успокаивающего эффекта (потирание ладоней).</w:t>
      </w:r>
    </w:p>
    <w:p w:rsidR="00C41872" w:rsidRPr="00F15296" w:rsidRDefault="00C41872" w:rsidP="00C41872">
      <w:pPr>
        <w:ind w:left="360"/>
        <w:jc w:val="both"/>
      </w:pPr>
      <w:r w:rsidRPr="00F15296">
        <w:t>Если дети волнуются при речи и вертят в руках предметы, не следует их выхватывать из рук – так организм ребёнка сбрасывает возбуждение.</w:t>
      </w:r>
    </w:p>
    <w:p w:rsidR="00C41872" w:rsidRPr="00F15296" w:rsidRDefault="00C41872" w:rsidP="00C41872">
      <w:pPr>
        <w:ind w:left="360"/>
        <w:jc w:val="both"/>
        <w:rPr>
          <w:i/>
          <w:u w:val="single"/>
        </w:rPr>
      </w:pPr>
      <w:r w:rsidRPr="00F15296">
        <w:tab/>
        <w:t xml:space="preserve">Японский учёный </w:t>
      </w:r>
      <w:proofErr w:type="spellStart"/>
      <w:r w:rsidRPr="00F15296">
        <w:t>Йосиро</w:t>
      </w:r>
      <w:proofErr w:type="spellEnd"/>
      <w:r w:rsidRPr="00F15296">
        <w:t xml:space="preserve"> </w:t>
      </w:r>
      <w:proofErr w:type="spellStart"/>
      <w:r w:rsidRPr="00F15296">
        <w:t>Цуцуми</w:t>
      </w:r>
      <w:proofErr w:type="spellEnd"/>
      <w:r w:rsidRPr="00F15296">
        <w:t xml:space="preserve"> разработал </w:t>
      </w:r>
      <w:r w:rsidRPr="00F15296">
        <w:rPr>
          <w:i/>
          <w:u w:val="single"/>
        </w:rPr>
        <w:t>систему упражнений для самомассажа:</w:t>
      </w:r>
    </w:p>
    <w:p w:rsidR="00C41872" w:rsidRPr="00F15296" w:rsidRDefault="00C41872" w:rsidP="00C41872">
      <w:pPr>
        <w:numPr>
          <w:ilvl w:val="0"/>
          <w:numId w:val="2"/>
        </w:numPr>
        <w:jc w:val="both"/>
      </w:pPr>
      <w:r w:rsidRPr="00F15296">
        <w:rPr>
          <w:u w:val="single"/>
        </w:rPr>
        <w:t>Массаж пальцев,</w:t>
      </w:r>
      <w:r w:rsidRPr="00F15296">
        <w:rPr>
          <w:b/>
        </w:rPr>
        <w:t xml:space="preserve"> </w:t>
      </w:r>
      <w:r w:rsidRPr="00F15296">
        <w:t xml:space="preserve">начиная </w:t>
      </w:r>
      <w:proofErr w:type="gramStart"/>
      <w:r w:rsidRPr="00F15296">
        <w:t>с</w:t>
      </w:r>
      <w:proofErr w:type="gramEnd"/>
      <w:r w:rsidRPr="00F15296">
        <w:t xml:space="preserve"> большого и до мизинца. Растирают сначала подушечку пальца, а затем медленно поднимаются к основанию. Такой массаж желательно сопровождать весёлыми рифмовками.</w:t>
      </w:r>
    </w:p>
    <w:p w:rsidR="00C41872" w:rsidRPr="00F15296" w:rsidRDefault="00C41872" w:rsidP="00C41872">
      <w:pPr>
        <w:numPr>
          <w:ilvl w:val="0"/>
          <w:numId w:val="2"/>
        </w:numPr>
        <w:jc w:val="both"/>
      </w:pPr>
      <w:r w:rsidRPr="00F15296">
        <w:rPr>
          <w:u w:val="single"/>
        </w:rPr>
        <w:t>Массаж ладонных поверхностей</w:t>
      </w:r>
      <w:r w:rsidRPr="00F15296">
        <w:rPr>
          <w:b/>
        </w:rPr>
        <w:t xml:space="preserve"> </w:t>
      </w:r>
      <w:r w:rsidRPr="00F15296">
        <w:t>каменными, металлическими или стеклянными разноцветными шариками «</w:t>
      </w:r>
      <w:proofErr w:type="spellStart"/>
      <w:r w:rsidRPr="00F15296">
        <w:t>марблс</w:t>
      </w:r>
      <w:proofErr w:type="spellEnd"/>
      <w:r w:rsidRPr="00F15296">
        <w:t>»: их нужно вертеть в руках, щёлкать по ним пальцами, «стрелять», направлять в специальные желобки и лунки-отверстия.</w:t>
      </w:r>
    </w:p>
    <w:p w:rsidR="00C41872" w:rsidRPr="00F15296" w:rsidRDefault="00C41872" w:rsidP="00C41872">
      <w:pPr>
        <w:numPr>
          <w:ilvl w:val="0"/>
          <w:numId w:val="2"/>
        </w:numPr>
        <w:jc w:val="both"/>
      </w:pPr>
      <w:r w:rsidRPr="00F15296">
        <w:rPr>
          <w:u w:val="single"/>
        </w:rPr>
        <w:t>Массаж грецкими орехами:</w:t>
      </w:r>
      <w:r w:rsidRPr="00F15296">
        <w:rPr>
          <w:b/>
        </w:rPr>
        <w:t xml:space="preserve"> </w:t>
      </w:r>
      <w:r w:rsidRPr="00F15296">
        <w:t>катать два ореха между ладонями, прокатывать один орех между пальцами, удерживать несколько орехов между растопыренными пальцами ведущей руки и обеих рук.</w:t>
      </w:r>
    </w:p>
    <w:p w:rsidR="00C41872" w:rsidRPr="00F15296" w:rsidRDefault="00C41872" w:rsidP="00C41872">
      <w:pPr>
        <w:numPr>
          <w:ilvl w:val="0"/>
          <w:numId w:val="2"/>
        </w:numPr>
        <w:jc w:val="both"/>
      </w:pPr>
      <w:r w:rsidRPr="00F15296">
        <w:rPr>
          <w:u w:val="single"/>
        </w:rPr>
        <w:t>Массаж шестигранными карандашами</w:t>
      </w:r>
      <w:r w:rsidRPr="00F15296">
        <w:rPr>
          <w:b/>
        </w:rPr>
        <w:t>:</w:t>
      </w:r>
      <w:r w:rsidRPr="00F15296">
        <w:t xml:space="preserve"> пропускать карандаш между одним и двумя-тремя пальцами, удерживать в определённом положении в правой и левой руке.</w:t>
      </w:r>
    </w:p>
    <w:p w:rsidR="00C41872" w:rsidRPr="00F15296" w:rsidRDefault="00C41872" w:rsidP="00C41872">
      <w:pPr>
        <w:numPr>
          <w:ilvl w:val="0"/>
          <w:numId w:val="2"/>
        </w:numPr>
        <w:jc w:val="both"/>
      </w:pPr>
      <w:r w:rsidRPr="00F15296">
        <w:rPr>
          <w:u w:val="single"/>
        </w:rPr>
        <w:t>Массаж «чётками».</w:t>
      </w:r>
      <w:r w:rsidRPr="00F15296">
        <w:t xml:space="preserve"> Перебирание чёток развивает пальчики, успокаивает нервы. Перебирание сочетают с проговариванием слогов и слов с автоматизируемым звуком.</w:t>
      </w:r>
    </w:p>
    <w:p w:rsidR="00C41872" w:rsidRPr="00F15296" w:rsidRDefault="00C41872" w:rsidP="00C41872">
      <w:pPr>
        <w:ind w:left="360"/>
        <w:jc w:val="both"/>
      </w:pPr>
    </w:p>
    <w:p w:rsidR="00C41872" w:rsidRPr="00F15296" w:rsidRDefault="00C41872" w:rsidP="00C41872">
      <w:pPr>
        <w:ind w:left="708"/>
        <w:jc w:val="both"/>
        <w:rPr>
          <w:b/>
        </w:rPr>
      </w:pPr>
      <w:r w:rsidRPr="00F15296">
        <w:t>Для развития речевой сферы ребёнка используется</w:t>
      </w:r>
      <w:r w:rsidRPr="00F15296">
        <w:rPr>
          <w:b/>
        </w:rPr>
        <w:t xml:space="preserve"> </w:t>
      </w:r>
      <w:r w:rsidRPr="00F15296">
        <w:t xml:space="preserve"> </w:t>
      </w:r>
      <w:proofErr w:type="spellStart"/>
      <w:r w:rsidRPr="00F15296">
        <w:rPr>
          <w:b/>
          <w:i/>
        </w:rPr>
        <w:t>Су-Джок</w:t>
      </w:r>
      <w:proofErr w:type="spellEnd"/>
      <w:r w:rsidRPr="00F15296">
        <w:rPr>
          <w:b/>
          <w:i/>
        </w:rPr>
        <w:t xml:space="preserve"> терапия</w:t>
      </w:r>
      <w:r w:rsidRPr="00F15296">
        <w:rPr>
          <w:b/>
        </w:rPr>
        <w:t>.</w:t>
      </w:r>
    </w:p>
    <w:p w:rsidR="00C41872" w:rsidRPr="00F15296" w:rsidRDefault="00C41872" w:rsidP="00C41872">
      <w:pPr>
        <w:jc w:val="both"/>
      </w:pPr>
      <w:r w:rsidRPr="00F15296">
        <w:t xml:space="preserve">В исследованиях южнокорейского учёного профессора Пак </w:t>
      </w:r>
      <w:proofErr w:type="spellStart"/>
      <w:r w:rsidRPr="00F15296">
        <w:t>Чже</w:t>
      </w:r>
      <w:proofErr w:type="spellEnd"/>
      <w:r w:rsidRPr="00F15296">
        <w:t xml:space="preserve"> </w:t>
      </w:r>
      <w:proofErr w:type="spellStart"/>
      <w:r w:rsidRPr="00F15296">
        <w:t>Ву</w:t>
      </w:r>
      <w:proofErr w:type="spellEnd"/>
      <w:r w:rsidRPr="00F15296">
        <w:t xml:space="preserve">, разработавшего </w:t>
      </w:r>
      <w:proofErr w:type="spellStart"/>
      <w:r w:rsidRPr="00F15296">
        <w:t>Су-Джок</w:t>
      </w:r>
      <w:proofErr w:type="spellEnd"/>
      <w:r w:rsidRPr="00F15296">
        <w:t xml:space="preserve">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человека). «Эти лечебные системы созданы не человеком – он только их открыл, а самой Природой. Вот в чём причина её силы и безопасности» [1].</w:t>
      </w:r>
    </w:p>
    <w:p w:rsidR="00C41872" w:rsidRPr="00F15296" w:rsidRDefault="00C41872" w:rsidP="00C41872">
      <w:pPr>
        <w:jc w:val="both"/>
      </w:pPr>
      <w:r w:rsidRPr="00F15296">
        <w:t>Поэтому, определив нужные точки в системах соответствия, можно качественно развивать и речевую сферу ребёнка.</w:t>
      </w:r>
    </w:p>
    <w:p w:rsidR="00C41872" w:rsidRPr="00F15296" w:rsidRDefault="00C41872" w:rsidP="00C41872">
      <w:pPr>
        <w:jc w:val="both"/>
        <w:outlineLvl w:val="0"/>
        <w:rPr>
          <w:i/>
          <w:u w:val="single"/>
        </w:rPr>
      </w:pPr>
      <w:r w:rsidRPr="00F15296">
        <w:rPr>
          <w:i/>
          <w:u w:val="single"/>
        </w:rPr>
        <w:t xml:space="preserve">Главные достоинства </w:t>
      </w:r>
      <w:proofErr w:type="spellStart"/>
      <w:r w:rsidRPr="00F15296">
        <w:rPr>
          <w:i/>
          <w:u w:val="single"/>
        </w:rPr>
        <w:t>Су-Джок</w:t>
      </w:r>
      <w:proofErr w:type="spellEnd"/>
      <w:r w:rsidRPr="00F15296">
        <w:rPr>
          <w:i/>
          <w:u w:val="single"/>
        </w:rPr>
        <w:t xml:space="preserve"> терапии:</w:t>
      </w:r>
    </w:p>
    <w:p w:rsidR="00C41872" w:rsidRPr="00F15296" w:rsidRDefault="00C41872" w:rsidP="00C41872">
      <w:pPr>
        <w:jc w:val="both"/>
      </w:pPr>
      <w:r w:rsidRPr="00F15296">
        <w:rPr>
          <w:i/>
        </w:rPr>
        <w:t xml:space="preserve">Высокая эффективность. </w:t>
      </w:r>
      <w:r w:rsidRPr="00F15296">
        <w:t>При правильном применении выраженный эффект наступает уже через несколько минут или часов.</w:t>
      </w:r>
    </w:p>
    <w:p w:rsidR="00C41872" w:rsidRPr="00F15296" w:rsidRDefault="00C41872" w:rsidP="00C41872">
      <w:pPr>
        <w:jc w:val="both"/>
      </w:pPr>
      <w:r w:rsidRPr="00F15296">
        <w:rPr>
          <w:i/>
        </w:rPr>
        <w:t xml:space="preserve">Абсолютная безопасность применения. </w:t>
      </w:r>
      <w:r w:rsidRPr="00F15296">
        <w:t>Стимуляция точек соответствия приводит к излечению. Неправильное применение никогда не наносит человеку вред – оно просто неэффективно.</w:t>
      </w:r>
    </w:p>
    <w:p w:rsidR="00C41872" w:rsidRPr="00F15296" w:rsidRDefault="00C41872" w:rsidP="00C41872">
      <w:pPr>
        <w:jc w:val="both"/>
      </w:pPr>
      <w:r w:rsidRPr="00F15296">
        <w:rPr>
          <w:i/>
        </w:rPr>
        <w:t xml:space="preserve">Универсальность метода. </w:t>
      </w:r>
      <w:r w:rsidRPr="00F15296">
        <w:t xml:space="preserve">С помощью </w:t>
      </w:r>
      <w:proofErr w:type="spellStart"/>
      <w:r w:rsidRPr="00F15296">
        <w:t>Су-Джок</w:t>
      </w:r>
      <w:proofErr w:type="spellEnd"/>
      <w:r w:rsidRPr="00F15296">
        <w:t xml:space="preserve"> терапии можно лечить любую часть тела, любой орган, любой сустав.</w:t>
      </w:r>
    </w:p>
    <w:p w:rsidR="00C41872" w:rsidRPr="00F15296" w:rsidRDefault="00C41872" w:rsidP="00C41872">
      <w:pPr>
        <w:jc w:val="both"/>
      </w:pPr>
      <w:r w:rsidRPr="00F15296">
        <w:rPr>
          <w:i/>
        </w:rPr>
        <w:t>Доступность метода для любого человека.</w:t>
      </w:r>
      <w:r w:rsidRPr="00F15296">
        <w:t xml:space="preserve"> Метод достаточно один раз понять, затем им можно пользоваться всю жизнь.</w:t>
      </w:r>
    </w:p>
    <w:p w:rsidR="00C41872" w:rsidRPr="00F15296" w:rsidRDefault="00C41872" w:rsidP="00C41872">
      <w:pPr>
        <w:jc w:val="both"/>
      </w:pPr>
      <w:r w:rsidRPr="00F15296">
        <w:rPr>
          <w:i/>
        </w:rPr>
        <w:t xml:space="preserve">Простота применения. </w:t>
      </w:r>
      <w:r w:rsidRPr="00F15296">
        <w:t xml:space="preserve">На кистях и стопах располагаются высокоактивные точки, соответствующие всем органам и участкам тела. Их стимуляция оказывает выраженное лечебное и профилактическое действие. Из всех частей тела человека кисть наиболее похожа на него по форме. Всё тело целиком проецируется на кисть. При этом большой палец соответствует голове, ладонь туловищу, большой и безымянный палец соответствуют ногам, а указательный и мизинец – рукам. </w:t>
      </w:r>
    </w:p>
    <w:p w:rsidR="00C41872" w:rsidRPr="00F15296" w:rsidRDefault="00C41872" w:rsidP="00C41872">
      <w:pPr>
        <w:ind w:firstLine="708"/>
        <w:jc w:val="both"/>
      </w:pPr>
      <w:r w:rsidRPr="00F15296">
        <w:t xml:space="preserve">В коррекционной работе </w:t>
      </w:r>
      <w:proofErr w:type="gramStart"/>
      <w:r w:rsidRPr="00F15296">
        <w:t>важное значение</w:t>
      </w:r>
      <w:proofErr w:type="gramEnd"/>
      <w:r w:rsidRPr="00F15296">
        <w:t xml:space="preserve"> придаётся развитию подвижности органов артикуляции, (особенно при дизартрии, когда наблюдается снижение </w:t>
      </w:r>
      <w:r w:rsidRPr="00F15296">
        <w:lastRenderedPageBreak/>
        <w:t xml:space="preserve">подвижности языка, переключения артикуляционных укладов), совершенствованию дыхания (особенно при заикании) и работы голосовых связок. </w:t>
      </w:r>
      <w:proofErr w:type="spellStart"/>
      <w:r w:rsidRPr="00F15296">
        <w:t>Су-Джок</w:t>
      </w:r>
      <w:proofErr w:type="spellEnd"/>
      <w:r w:rsidRPr="00F15296">
        <w:t xml:space="preserve"> терапия помогает в активизации точек, отвечающих за данные части артикуляционного аппарата.</w:t>
      </w:r>
    </w:p>
    <w:p w:rsidR="00C41872" w:rsidRPr="00F15296" w:rsidRDefault="00405507" w:rsidP="00405507">
      <w:pPr>
        <w:ind w:firstLine="708"/>
        <w:jc w:val="both"/>
      </w:pPr>
      <w:r w:rsidRPr="00F15296">
        <w:t xml:space="preserve"> </w:t>
      </w:r>
      <w:r w:rsidR="00C41872" w:rsidRPr="00F15296">
        <w:t>Для того чтобы найти лечебную точку соответствия органа, нужно знать, как проецируется тело на кисть. Затем, равномерно надавливая в предполагаемой зоне спичкой или тупой палочкой, можно определить точное расположение точки соответствия. На предполагаемые точки нужно надавливать с равной силой и, что очень важно, не слишком сильно.</w:t>
      </w:r>
      <w:r w:rsidR="00C41872" w:rsidRPr="00F15296">
        <w:rPr>
          <w:i/>
        </w:rPr>
        <w:t xml:space="preserve"> </w:t>
      </w:r>
      <w:r w:rsidR="00C41872" w:rsidRPr="00F44D1E">
        <w:rPr>
          <w:u w:val="single"/>
        </w:rPr>
        <w:t>Лечебная точка проявит себя в том, что в момент надавливания не неё появляется двигательная реакция (незначительное болевое ощущение).</w:t>
      </w:r>
      <w:r w:rsidR="00C41872" w:rsidRPr="00F15296">
        <w:t xml:space="preserve"> Для достижения коррекционного эффекта необходимо правильно её стимулировать (пальцы руки, особенно среднего и безымянного пальцев) с помощью шарика и эластичного кольца. Для стимуляции речевого развития необходимо массажировать пальцы 1-2 минуты ежедневно. Массаж кольцом проводится до покраснения пальцев и появления ощущения тепла.</w:t>
      </w:r>
    </w:p>
    <w:p w:rsidR="00C41872" w:rsidRPr="00F15296" w:rsidRDefault="00405507" w:rsidP="00405507">
      <w:pPr>
        <w:jc w:val="both"/>
      </w:pPr>
      <w:r w:rsidRPr="00F15296">
        <w:t xml:space="preserve">           </w:t>
      </w:r>
      <w:r w:rsidR="00C41872" w:rsidRPr="00F15296">
        <w:t xml:space="preserve">При работе с </w:t>
      </w:r>
      <w:proofErr w:type="spellStart"/>
      <w:r w:rsidR="00C41872" w:rsidRPr="00F15296">
        <w:t>дизартриками</w:t>
      </w:r>
      <w:proofErr w:type="spellEnd"/>
      <w:r w:rsidR="00C41872" w:rsidRPr="00F15296">
        <w:t xml:space="preserve"> и заикающимися детьми достаточно эффективна методика криотерапии.</w:t>
      </w:r>
    </w:p>
    <w:p w:rsidR="00C41872" w:rsidRPr="00F15296" w:rsidRDefault="00C41872" w:rsidP="00C41872">
      <w:pPr>
        <w:jc w:val="both"/>
      </w:pPr>
      <w:r w:rsidRPr="00F15296">
        <w:rPr>
          <w:b/>
          <w:i/>
        </w:rPr>
        <w:t>Криотерапия –</w:t>
      </w:r>
      <w:r w:rsidRPr="00F15296">
        <w:rPr>
          <w:b/>
        </w:rPr>
        <w:t xml:space="preserve"> </w:t>
      </w:r>
      <w:r w:rsidRPr="00F15296">
        <w:t>одна из современных нетрадиционных методик педагогики, заключающаяся в использовании игр со льдом. Дозированное воздействие холода на нервные окончания пальцев обладает благотворными свойствами. «Эффект основан на изменении деятельности сосудов – первоначальный спазм мелких артерий сменяется выраженным их расширением, что значительно усиливает приток крови к месту воздействия, в результате чего улучш</w:t>
      </w:r>
      <w:r w:rsidR="00405507" w:rsidRPr="00F15296">
        <w:t>ается питание тканей». [4</w:t>
      </w:r>
      <w:r w:rsidRPr="00F15296">
        <w:t>]</w:t>
      </w:r>
    </w:p>
    <w:p w:rsidR="00C41872" w:rsidRPr="00F15296" w:rsidRDefault="00C41872" w:rsidP="00C41872">
      <w:pPr>
        <w:jc w:val="both"/>
      </w:pPr>
      <w:r w:rsidRPr="00F15296">
        <w:t xml:space="preserve"> Ёмкость для криотерапии – это пластмассовый лоток или тазик, в который высыпаются кусочки льда (из «шашечек» от холодильника) непосредственно перед проведением процедуры. Ребёнок погружает пальцы в лоток, захватывает кусочки льда, ищет спрятанные там пластмассовые или деревянные фигурки, ощупывая их пальцами. Лёд, заготовленный заранее, можно хранить в течение 10-12 часов без холодильника, в обычном термосе. Обычно игры со льдом очень нравятся детям, но иногда вызывают опасение у родителей. Поэтому перед использованием этой методики целесообразно побеседовать с воспитателями и родителями, уточнить сущность процедуры, правила её проведения, ожидаемый эффект. При </w:t>
      </w:r>
      <w:proofErr w:type="spellStart"/>
      <w:r w:rsidRPr="00F15296">
        <w:t>спастике</w:t>
      </w:r>
      <w:proofErr w:type="spellEnd"/>
      <w:r w:rsidRPr="00F15296">
        <w:t xml:space="preserve"> языка у </w:t>
      </w:r>
      <w:proofErr w:type="spellStart"/>
      <w:r w:rsidRPr="00F15296">
        <w:t>дизартриков</w:t>
      </w:r>
      <w:proofErr w:type="spellEnd"/>
      <w:r w:rsidRPr="00F15296">
        <w:t xml:space="preserve"> и особенно у детей с ДЦП, можно применять воздействие льда на боковые края  и кончик языка. Данная процедура снижает напряжение, улучшает подвижность языка, снижает </w:t>
      </w:r>
      <w:proofErr w:type="spellStart"/>
      <w:r w:rsidRPr="00F15296">
        <w:t>салевацию</w:t>
      </w:r>
      <w:proofErr w:type="spellEnd"/>
      <w:r w:rsidRPr="00F15296">
        <w:t xml:space="preserve">. Криотерапия проводится по следующей схеме: 1 процедура через 1-2 дня в течение месяца. Продолжительность сеанса – не более 5 минут. Воздействие холода на язык начинаем с 2-3 </w:t>
      </w:r>
      <w:proofErr w:type="gramStart"/>
      <w:r w:rsidRPr="00F15296">
        <w:t>сек</w:t>
      </w:r>
      <w:proofErr w:type="gramEnd"/>
      <w:r w:rsidRPr="00F15296">
        <w:t xml:space="preserve"> и доводим до 10-12 секунд.</w:t>
      </w:r>
    </w:p>
    <w:p w:rsidR="00C41872" w:rsidRPr="00F15296" w:rsidRDefault="00C41872" w:rsidP="00C41872">
      <w:r w:rsidRPr="00F15296">
        <w:t xml:space="preserve">  Необходимо помнить и о ПРОТИВОПОКАЗАНИЯХ. </w:t>
      </w:r>
    </w:p>
    <w:p w:rsidR="00C41872" w:rsidRPr="00F15296" w:rsidRDefault="00C41872" w:rsidP="00C41872">
      <w:r w:rsidRPr="00F15296">
        <w:rPr>
          <w:b/>
        </w:rPr>
        <w:t>Нельзя</w:t>
      </w:r>
      <w:r w:rsidRPr="00F15296">
        <w:t xml:space="preserve"> проводить криотерапию детям </w:t>
      </w:r>
      <w:proofErr w:type="gramStart"/>
      <w:r w:rsidRPr="00F15296">
        <w:t>с</w:t>
      </w:r>
      <w:proofErr w:type="gramEnd"/>
      <w:r w:rsidRPr="00F15296">
        <w:t>:</w:t>
      </w:r>
    </w:p>
    <w:p w:rsidR="00C41872" w:rsidRPr="00F15296" w:rsidRDefault="00C41872" w:rsidP="00C41872">
      <w:r w:rsidRPr="00F15296">
        <w:t>- эписиндромом;</w:t>
      </w:r>
    </w:p>
    <w:p w:rsidR="00C41872" w:rsidRPr="00F15296" w:rsidRDefault="00C41872" w:rsidP="00C41872">
      <w:r w:rsidRPr="00F15296">
        <w:t>- миопатией (наследственное заболевание);</w:t>
      </w:r>
    </w:p>
    <w:p w:rsidR="00C41872" w:rsidRPr="00F15296" w:rsidRDefault="00C41872" w:rsidP="00C41872">
      <w:r w:rsidRPr="00F15296">
        <w:t>- очень гибким детям.</w:t>
      </w:r>
    </w:p>
    <w:p w:rsidR="00C41872" w:rsidRPr="00F15296" w:rsidRDefault="00C41872" w:rsidP="00C41872">
      <w:r w:rsidRPr="00F15296">
        <w:rPr>
          <w:b/>
        </w:rPr>
        <w:t xml:space="preserve">Осторожно </w:t>
      </w:r>
      <w:r w:rsidRPr="00F15296">
        <w:t xml:space="preserve">применять криотерапию </w:t>
      </w:r>
      <w:proofErr w:type="gramStart"/>
      <w:r w:rsidRPr="00F15296">
        <w:t>с</w:t>
      </w:r>
      <w:proofErr w:type="gramEnd"/>
      <w:r w:rsidRPr="00F15296">
        <w:t>:</w:t>
      </w:r>
    </w:p>
    <w:p w:rsidR="00C41872" w:rsidRPr="00F15296" w:rsidRDefault="00C41872" w:rsidP="00C41872">
      <w:r w:rsidRPr="00F15296">
        <w:t>- длительно и часто болеющими детьми;</w:t>
      </w:r>
    </w:p>
    <w:p w:rsidR="00C41872" w:rsidRPr="00F15296" w:rsidRDefault="00C41872" w:rsidP="00405507">
      <w:r w:rsidRPr="00F15296">
        <w:t xml:space="preserve">- гипервозбудимыми детьми.                                                               </w:t>
      </w:r>
    </w:p>
    <w:p w:rsidR="00C41872" w:rsidRPr="00F15296" w:rsidRDefault="00405507" w:rsidP="00C41872">
      <w:pPr>
        <w:jc w:val="both"/>
        <w:rPr>
          <w:i/>
        </w:rPr>
      </w:pPr>
      <w:r w:rsidRPr="00F15296">
        <w:tab/>
      </w:r>
      <w:r w:rsidR="00C41872" w:rsidRPr="00F15296">
        <w:t>Ка</w:t>
      </w:r>
      <w:r w:rsidRPr="00F15296">
        <w:t>к уже было сказано, у детей с О</w:t>
      </w:r>
      <w:r w:rsidR="00C41872" w:rsidRPr="00F15296">
        <w:t xml:space="preserve">НР нарушения не ограничиваются только дефектами звукопроизношения. У данных детей страдает фонематический слух и, в большинстве случаев, снижены такие психические процессы как: внимание, память, мышление, недостаточная работоспособность и повышенная утомляемость. Преодолеть эти трудности помогает </w:t>
      </w:r>
      <w:proofErr w:type="spellStart"/>
      <w:r w:rsidRPr="00F15296">
        <w:rPr>
          <w:b/>
          <w:i/>
        </w:rPr>
        <w:t>а</w:t>
      </w:r>
      <w:r w:rsidR="00C41872" w:rsidRPr="00F15296">
        <w:rPr>
          <w:b/>
          <w:i/>
        </w:rPr>
        <w:t>урикулотарапия</w:t>
      </w:r>
      <w:proofErr w:type="spellEnd"/>
      <w:r w:rsidR="00C41872" w:rsidRPr="00F15296">
        <w:t xml:space="preserve"> – воздействие на точки ушной раковины, применявшееся ещё в глубокой древности. Суть метода в том, что на коже ушной раковины имеется проекция  всех органов и частей тела человека. «Ушная раковина снабжена множеством нервных окончаний или, как говорят медики, богато </w:t>
      </w:r>
      <w:r w:rsidR="00C41872" w:rsidRPr="00F15296">
        <w:lastRenderedPageBreak/>
        <w:t xml:space="preserve">иннервирована. В ухе разветвляются шесть нервов, осуществляющих связи с центральными и вегетативными отделами нервной системы </w:t>
      </w:r>
      <w:r w:rsidRPr="00F15296">
        <w:t>и внутренними органами» [1</w:t>
      </w:r>
      <w:r w:rsidR="00C41872" w:rsidRPr="00F15296">
        <w:t xml:space="preserve">]. Заслуга обобщения многовекового опыта </w:t>
      </w:r>
      <w:proofErr w:type="spellStart"/>
      <w:r w:rsidR="00C41872" w:rsidRPr="00F15296">
        <w:t>аурикулотерапии</w:t>
      </w:r>
      <w:proofErr w:type="spellEnd"/>
      <w:r w:rsidR="00C41872" w:rsidRPr="00F15296">
        <w:t xml:space="preserve"> в наше время принадлежит французскому врачу </w:t>
      </w:r>
      <w:proofErr w:type="spellStart"/>
      <w:r w:rsidR="00C41872" w:rsidRPr="00F15296">
        <w:t>П.Ножье</w:t>
      </w:r>
      <w:proofErr w:type="spellEnd"/>
      <w:r w:rsidR="00C41872" w:rsidRPr="00F15296">
        <w:t xml:space="preserve">. Он отметил, что ушная раковина по форме напоминает человеческий эмбрион, расположенный вниз головой. Исходя из этого, последователь </w:t>
      </w:r>
      <w:proofErr w:type="spellStart"/>
      <w:r w:rsidR="00C41872" w:rsidRPr="00F15296">
        <w:t>Ножье</w:t>
      </w:r>
      <w:proofErr w:type="spellEnd"/>
      <w:r w:rsidR="00C41872" w:rsidRPr="00F15296">
        <w:t xml:space="preserve"> </w:t>
      </w:r>
      <w:proofErr w:type="spellStart"/>
      <w:r w:rsidR="00C41872" w:rsidRPr="00F15296">
        <w:t>Чарели</w:t>
      </w:r>
      <w:proofErr w:type="spellEnd"/>
      <w:r w:rsidR="00C41872" w:rsidRPr="00F15296">
        <w:t xml:space="preserve"> разработал </w:t>
      </w:r>
      <w:proofErr w:type="spellStart"/>
      <w:r w:rsidR="00C41872" w:rsidRPr="00F15296">
        <w:t>аурикуломассаж</w:t>
      </w:r>
      <w:proofErr w:type="spellEnd"/>
      <w:r w:rsidR="00C41872" w:rsidRPr="00F15296">
        <w:t xml:space="preserve">, улучшающий работоспособность и мыслительную деятельность ребёнка. Массаж нужно проводить в течение 1-2 минут, желательно перед занятиями. В начале применения массажа берём 2-3 упражнения. После их усвоения добавляем по 2 новых. </w:t>
      </w:r>
    </w:p>
    <w:p w:rsidR="00C41872" w:rsidRPr="00F15296" w:rsidRDefault="00C41872" w:rsidP="00C41872">
      <w:pPr>
        <w:jc w:val="center"/>
      </w:pPr>
      <w:r w:rsidRPr="00F15296">
        <w:t xml:space="preserve">Аурикуломассаж </w:t>
      </w:r>
      <w:proofErr w:type="spellStart"/>
      <w:r w:rsidRPr="00F15296">
        <w:t>Чарели</w:t>
      </w:r>
      <w:proofErr w:type="spellEnd"/>
    </w:p>
    <w:p w:rsidR="00C41872" w:rsidRPr="00F15296" w:rsidRDefault="00C41872" w:rsidP="00C41872">
      <w:pPr>
        <w:numPr>
          <w:ilvl w:val="0"/>
          <w:numId w:val="3"/>
        </w:numPr>
        <w:jc w:val="both"/>
      </w:pPr>
      <w:r w:rsidRPr="00F15296">
        <w:t>Потягивание мочек уха вниз (с 1 года до 7-10 раз).</w:t>
      </w:r>
    </w:p>
    <w:p w:rsidR="00C41872" w:rsidRPr="00F15296" w:rsidRDefault="00C41872" w:rsidP="00C41872">
      <w:pPr>
        <w:numPr>
          <w:ilvl w:val="0"/>
          <w:numId w:val="3"/>
        </w:numPr>
        <w:jc w:val="both"/>
      </w:pPr>
      <w:r w:rsidRPr="00F15296">
        <w:t>Потягивание мочек уха в стороны.</w:t>
      </w:r>
    </w:p>
    <w:p w:rsidR="00C41872" w:rsidRPr="00F15296" w:rsidRDefault="00C41872" w:rsidP="00C41872">
      <w:pPr>
        <w:numPr>
          <w:ilvl w:val="0"/>
          <w:numId w:val="3"/>
        </w:numPr>
        <w:jc w:val="both"/>
      </w:pPr>
      <w:r w:rsidRPr="00F15296">
        <w:t xml:space="preserve">Ушные раковины потягивать вверх </w:t>
      </w:r>
      <w:proofErr w:type="gramStart"/>
      <w:r w:rsidRPr="00F15296">
        <w:t xml:space="preserve">( </w:t>
      </w:r>
      <w:proofErr w:type="gramEnd"/>
      <w:r w:rsidRPr="00F15296">
        <w:t>с обратным счётом от 7).</w:t>
      </w:r>
    </w:p>
    <w:p w:rsidR="00C41872" w:rsidRPr="00F15296" w:rsidRDefault="00C41872" w:rsidP="00C41872">
      <w:pPr>
        <w:numPr>
          <w:ilvl w:val="0"/>
          <w:numId w:val="3"/>
        </w:numPr>
        <w:jc w:val="both"/>
      </w:pPr>
      <w:r w:rsidRPr="00F15296">
        <w:t>Сложить раковину пополам («пельмешки») и потянуть в сторону.</w:t>
      </w:r>
    </w:p>
    <w:p w:rsidR="00C41872" w:rsidRPr="00F15296" w:rsidRDefault="00C41872" w:rsidP="00C41872">
      <w:pPr>
        <w:numPr>
          <w:ilvl w:val="0"/>
          <w:numId w:val="3"/>
        </w:numPr>
        <w:jc w:val="both"/>
      </w:pPr>
      <w:r w:rsidRPr="00F15296">
        <w:t>Лёгкое похлопывание по ушам.</w:t>
      </w:r>
    </w:p>
    <w:p w:rsidR="00C41872" w:rsidRPr="00F15296" w:rsidRDefault="00C41872" w:rsidP="00C41872">
      <w:pPr>
        <w:numPr>
          <w:ilvl w:val="0"/>
          <w:numId w:val="3"/>
        </w:numPr>
        <w:jc w:val="both"/>
      </w:pPr>
      <w:r w:rsidRPr="00F15296">
        <w:t>«Слон» - ударять по ушам сзади и резко.</w:t>
      </w:r>
    </w:p>
    <w:p w:rsidR="00C41872" w:rsidRPr="00F15296" w:rsidRDefault="00C41872" w:rsidP="00C41872">
      <w:pPr>
        <w:numPr>
          <w:ilvl w:val="0"/>
          <w:numId w:val="3"/>
        </w:numPr>
        <w:jc w:val="both"/>
      </w:pPr>
      <w:r w:rsidRPr="00F15296">
        <w:t>Верхушкой уха прикрываем слуховой проход.</w:t>
      </w:r>
    </w:p>
    <w:p w:rsidR="00C41872" w:rsidRPr="00F15296" w:rsidRDefault="00C41872" w:rsidP="00C41872">
      <w:pPr>
        <w:numPr>
          <w:ilvl w:val="0"/>
          <w:numId w:val="3"/>
        </w:numPr>
        <w:jc w:val="both"/>
      </w:pPr>
      <w:r w:rsidRPr="00F15296">
        <w:t xml:space="preserve">«Козелок». Покажите ладони большими пальцами вниз. Сложите все пальцы кроме </w:t>
      </w:r>
      <w:proofErr w:type="gramStart"/>
      <w:r w:rsidRPr="00F15296">
        <w:t>указательного</w:t>
      </w:r>
      <w:proofErr w:type="gramEnd"/>
      <w:r w:rsidRPr="00F15296">
        <w:t xml:space="preserve"> и большого. Введите указательные пальчики в слуховой проход, а </w:t>
      </w:r>
      <w:proofErr w:type="gramStart"/>
      <w:r w:rsidRPr="00F15296">
        <w:t>большим</w:t>
      </w:r>
      <w:proofErr w:type="gramEnd"/>
      <w:r w:rsidRPr="00F15296">
        <w:t xml:space="preserve"> погладьте козелок.</w:t>
      </w:r>
    </w:p>
    <w:p w:rsidR="00C41872" w:rsidRPr="00F15296" w:rsidRDefault="00C41872" w:rsidP="00C41872">
      <w:pPr>
        <w:numPr>
          <w:ilvl w:val="0"/>
          <w:numId w:val="3"/>
        </w:numPr>
        <w:jc w:val="both"/>
      </w:pPr>
      <w:r w:rsidRPr="00F15296">
        <w:t>«Прижми - хлопок». Прижать крепко уши основанием ладони и резко отпустить.</w:t>
      </w:r>
    </w:p>
    <w:p w:rsidR="00C41872" w:rsidRPr="00F15296" w:rsidRDefault="00C41872" w:rsidP="00C41872">
      <w:pPr>
        <w:numPr>
          <w:ilvl w:val="0"/>
          <w:numId w:val="3"/>
        </w:numPr>
        <w:jc w:val="both"/>
      </w:pPr>
      <w:r w:rsidRPr="00F15296">
        <w:t xml:space="preserve">«Растирание» - круговыми движениями большого и указательного пальцев снизу вверх. </w:t>
      </w:r>
    </w:p>
    <w:p w:rsidR="00C41872" w:rsidRPr="00F15296" w:rsidRDefault="00C41872" w:rsidP="00C41872">
      <w:pPr>
        <w:numPr>
          <w:ilvl w:val="0"/>
          <w:numId w:val="3"/>
        </w:numPr>
        <w:jc w:val="both"/>
      </w:pPr>
      <w:r w:rsidRPr="00F15296">
        <w:t xml:space="preserve">«Локатор». </w:t>
      </w:r>
      <w:proofErr w:type="spellStart"/>
      <w:r w:rsidRPr="00F15296">
        <w:t>Покручивание</w:t>
      </w:r>
      <w:proofErr w:type="spellEnd"/>
      <w:r w:rsidRPr="00F15296">
        <w:t xml:space="preserve"> мочек ушей вперёд и назад 9 сек (с прямым и обратным счётом).</w:t>
      </w:r>
    </w:p>
    <w:p w:rsidR="00C41872" w:rsidRPr="00F15296" w:rsidRDefault="00C41872" w:rsidP="00C41872">
      <w:pPr>
        <w:jc w:val="both"/>
      </w:pPr>
      <w:r w:rsidRPr="00F15296">
        <w:rPr>
          <w:b/>
          <w:i/>
        </w:rPr>
        <w:t xml:space="preserve">Фитотерапия – </w:t>
      </w:r>
      <w:r w:rsidRPr="00F15296">
        <w:t>лечение с помощью лекарственных растений. Она имеет глубокие корни, как в нашей стране, так и за рубежом. «Важно привлечь внимание педагогов и родителей к необходимости использования лекарственных растений как эффективного лечебного и профилактического средства при различных речевых аномалиях и для повышения умственной работоспособности, восстановл</w:t>
      </w:r>
      <w:r w:rsidR="00405507" w:rsidRPr="00F15296">
        <w:t>ения мышечного тонуса».[3</w:t>
      </w:r>
      <w:r w:rsidRPr="00F15296">
        <w:t>]</w:t>
      </w:r>
    </w:p>
    <w:p w:rsidR="00C41872" w:rsidRPr="00F15296" w:rsidRDefault="00C41872" w:rsidP="00C41872">
      <w:pPr>
        <w:jc w:val="both"/>
      </w:pPr>
      <w:r w:rsidRPr="00F15296">
        <w:t xml:space="preserve">Особенно </w:t>
      </w:r>
      <w:proofErr w:type="gramStart"/>
      <w:r w:rsidRPr="00F15296">
        <w:t>эффективна</w:t>
      </w:r>
      <w:proofErr w:type="gramEnd"/>
      <w:r w:rsidRPr="00F15296">
        <w:t xml:space="preserve"> фитотерапия при различных формах дизартрии и неврозоподобном заикании.</w:t>
      </w:r>
    </w:p>
    <w:p w:rsidR="00C41872" w:rsidRPr="00F15296" w:rsidRDefault="00C41872" w:rsidP="00C41872">
      <w:pPr>
        <w:jc w:val="both"/>
      </w:pPr>
      <w:r w:rsidRPr="00F15296">
        <w:t>Родителям детей-дизартриков  рекомендую:</w:t>
      </w:r>
    </w:p>
    <w:p w:rsidR="00C41872" w:rsidRPr="00F15296" w:rsidRDefault="00C41872" w:rsidP="00C41872">
      <w:pPr>
        <w:jc w:val="both"/>
      </w:pPr>
      <w:r w:rsidRPr="00F15296">
        <w:t xml:space="preserve">- </w:t>
      </w:r>
      <w:r w:rsidRPr="00F15296">
        <w:rPr>
          <w:u w:val="single"/>
        </w:rPr>
        <w:t>при спастической форме</w:t>
      </w:r>
      <w:r w:rsidRPr="00F15296">
        <w:t xml:space="preserve"> использовать настои из скорлупы кедровых орешков, из цветков календулы, семян укропа. Хороши ванны из настоя </w:t>
      </w:r>
      <w:proofErr w:type="spellStart"/>
      <w:r w:rsidRPr="00F15296">
        <w:t>чебреца</w:t>
      </w:r>
      <w:proofErr w:type="spellEnd"/>
      <w:r w:rsidRPr="00F15296">
        <w:t xml:space="preserve">, отвара свежих пихтовых веток. </w:t>
      </w:r>
      <w:proofErr w:type="gramStart"/>
      <w:r w:rsidRPr="00F15296">
        <w:t>А так же сбор трав: лист брусники 50г, тысячелистник 50г, зверобой 50г, клевер 50г (1 ст. л. на стакан воды, кипятить 5 мин, затем настоять 30 мин, процедить.</w:t>
      </w:r>
      <w:proofErr w:type="gramEnd"/>
      <w:r w:rsidRPr="00F15296">
        <w:t xml:space="preserve"> </w:t>
      </w:r>
      <w:proofErr w:type="gramStart"/>
      <w:r w:rsidRPr="00F15296">
        <w:t>Выпить за 2 раза после обеда и перед сном.)</w:t>
      </w:r>
      <w:proofErr w:type="gramEnd"/>
    </w:p>
    <w:p w:rsidR="00C41872" w:rsidRPr="00F15296" w:rsidRDefault="00C41872" w:rsidP="00C41872">
      <w:pPr>
        <w:jc w:val="both"/>
      </w:pPr>
      <w:r w:rsidRPr="00F15296">
        <w:rPr>
          <w:u w:val="single"/>
        </w:rPr>
        <w:t xml:space="preserve">- при </w:t>
      </w:r>
      <w:proofErr w:type="spellStart"/>
      <w:r w:rsidRPr="00F15296">
        <w:rPr>
          <w:u w:val="single"/>
        </w:rPr>
        <w:t>паретичной</w:t>
      </w:r>
      <w:proofErr w:type="spellEnd"/>
      <w:r w:rsidRPr="00F15296">
        <w:rPr>
          <w:u w:val="single"/>
        </w:rPr>
        <w:t xml:space="preserve"> форме дизартрии</w:t>
      </w:r>
      <w:r w:rsidRPr="00F15296">
        <w:t xml:space="preserve"> хороший эффект дают настой из женьшеня обыкновенного, Марьина корня, гречихи посевной. А также сбор трав: душица 40г, зверобой 10г, василёк луговой, соцветия 20г, зоря лекарственная 20 г. 1 </w:t>
      </w:r>
      <w:proofErr w:type="spellStart"/>
      <w:proofErr w:type="gramStart"/>
      <w:r w:rsidRPr="00F15296">
        <w:t>ст</w:t>
      </w:r>
      <w:proofErr w:type="spellEnd"/>
      <w:proofErr w:type="gramEnd"/>
      <w:r w:rsidRPr="00F15296">
        <w:t xml:space="preserve"> л. смеси на стакан воды, кипятить 10 мин, настоять 20 мин, процедить. Выпить за день в 3-4 приёма, до еды.</w:t>
      </w:r>
    </w:p>
    <w:p w:rsidR="00C41872" w:rsidRPr="00F15296" w:rsidRDefault="00C41872" w:rsidP="00C41872">
      <w:pPr>
        <w:jc w:val="both"/>
      </w:pPr>
      <w:r w:rsidRPr="00F15296">
        <w:rPr>
          <w:u w:val="single"/>
        </w:rPr>
        <w:t xml:space="preserve">При неврозоподобном заикании </w:t>
      </w:r>
      <w:r w:rsidRPr="00F15296">
        <w:t>советую родителям использовать сборы лекарственных растений, обладающих противосудорожным и успокаивающим действием.</w:t>
      </w:r>
    </w:p>
    <w:p w:rsidR="00C41872" w:rsidRPr="00F15296" w:rsidRDefault="00C41872" w:rsidP="00C41872">
      <w:pPr>
        <w:jc w:val="both"/>
      </w:pPr>
      <w:r w:rsidRPr="00F15296">
        <w:t xml:space="preserve">- сбор №1: вереск обыкновенный 40 г, сушеница топяная 40г, пустырник </w:t>
      </w:r>
      <w:proofErr w:type="spellStart"/>
      <w:r w:rsidRPr="00F15296">
        <w:t>пятилопастный</w:t>
      </w:r>
      <w:proofErr w:type="spellEnd"/>
      <w:r w:rsidRPr="00F15296">
        <w:t xml:space="preserve"> 40г, язвенник </w:t>
      </w:r>
      <w:proofErr w:type="spellStart"/>
      <w:r w:rsidRPr="00F15296">
        <w:t>многолистный</w:t>
      </w:r>
      <w:proofErr w:type="spellEnd"/>
      <w:r w:rsidRPr="00F15296">
        <w:t xml:space="preserve"> 40г, валериана корень 40г.</w:t>
      </w:r>
    </w:p>
    <w:p w:rsidR="00C41872" w:rsidRPr="00F15296" w:rsidRDefault="00C41872" w:rsidP="00C41872">
      <w:pPr>
        <w:jc w:val="both"/>
      </w:pPr>
      <w:r w:rsidRPr="00F15296">
        <w:t>1 с.л. смеси заварить 0,5л кипятка, настаивать 8 часов, процедить и выпить за день в 4-5 приёмов перед едой и перед сном.</w:t>
      </w:r>
    </w:p>
    <w:p w:rsidR="00C41872" w:rsidRPr="00F15296" w:rsidRDefault="00C41872" w:rsidP="00C41872">
      <w:pPr>
        <w:jc w:val="both"/>
      </w:pPr>
      <w:r w:rsidRPr="00F15296">
        <w:t>- сбор №2: шиповник плоды 60г, чернобыльник 60г, вереск обыкновенный 40г, подмаренник настоящий 40г, пшеница широколистая 40г. 1с</w:t>
      </w:r>
      <w:proofErr w:type="gramStart"/>
      <w:r w:rsidRPr="00F15296">
        <w:t>.л</w:t>
      </w:r>
      <w:proofErr w:type="gramEnd"/>
      <w:r w:rsidRPr="00F15296">
        <w:t xml:space="preserve"> смеси заварить 0,5 л </w:t>
      </w:r>
      <w:r w:rsidRPr="00F15296">
        <w:lastRenderedPageBreak/>
        <w:t>кипятка, настоять 30мин, процедить и выпить за день в 4-5 приёмов, за 10-15 мин до еды и перед сном.</w:t>
      </w:r>
    </w:p>
    <w:p w:rsidR="00C41872" w:rsidRPr="00F15296" w:rsidRDefault="00C41872" w:rsidP="00C41872">
      <w:pPr>
        <w:jc w:val="both"/>
      </w:pPr>
      <w:r w:rsidRPr="00F15296">
        <w:tab/>
        <w:t>В результате комплексной коррекционной работы и использованию нетрадиционных технологий нам удалось не только эффективно преодолеть нарушения звукопроизношения, но и снять усталость, раздражительность, повысить работоспособность, память, внимание и улучшить общее состояние детей с речевой патологией.</w:t>
      </w:r>
    </w:p>
    <w:p w:rsidR="00C41872" w:rsidRPr="00F15296" w:rsidRDefault="00C41872" w:rsidP="00C41872">
      <w:pPr>
        <w:jc w:val="both"/>
      </w:pPr>
    </w:p>
    <w:p w:rsidR="00C41872" w:rsidRPr="00F15296" w:rsidRDefault="00C41872" w:rsidP="00C41872">
      <w:pPr>
        <w:jc w:val="center"/>
      </w:pPr>
      <w:r w:rsidRPr="00F15296">
        <w:t>Литература:</w:t>
      </w:r>
    </w:p>
    <w:p w:rsidR="00C41872" w:rsidRPr="00F15296" w:rsidRDefault="00C41872" w:rsidP="00C41872">
      <w:pPr>
        <w:jc w:val="both"/>
      </w:pPr>
    </w:p>
    <w:p w:rsidR="00C41872" w:rsidRPr="00F15296" w:rsidRDefault="00C41872" w:rsidP="00C41872">
      <w:pPr>
        <w:jc w:val="both"/>
      </w:pPr>
      <w:r w:rsidRPr="00F15296">
        <w:t xml:space="preserve">1. Акименко В.М. Новые логопедические технологии – Ростов </w:t>
      </w:r>
      <w:proofErr w:type="spellStart"/>
      <w:r w:rsidRPr="00F15296">
        <w:t>н</w:t>
      </w:r>
      <w:proofErr w:type="spellEnd"/>
      <w:r w:rsidRPr="00F15296">
        <w:t xml:space="preserve">/Д: Феникс, 2009. – 105 </w:t>
      </w:r>
      <w:proofErr w:type="gramStart"/>
      <w:r w:rsidRPr="00F15296">
        <w:t>с</w:t>
      </w:r>
      <w:proofErr w:type="gramEnd"/>
      <w:r w:rsidRPr="00F15296">
        <w:t>.</w:t>
      </w:r>
    </w:p>
    <w:p w:rsidR="00C41872" w:rsidRPr="00F15296" w:rsidRDefault="00C41872" w:rsidP="00C41872">
      <w:pPr>
        <w:jc w:val="both"/>
      </w:pPr>
      <w:r w:rsidRPr="00F15296">
        <w:t>2. Иванова Ю.В. Дошкольный логопункт, М., Гном и Д, 2008, - 160с</w:t>
      </w:r>
    </w:p>
    <w:p w:rsidR="00C41872" w:rsidRPr="00F15296" w:rsidRDefault="00C41872" w:rsidP="00C41872">
      <w:pPr>
        <w:jc w:val="both"/>
      </w:pPr>
      <w:r w:rsidRPr="00F15296">
        <w:t xml:space="preserve">3. Поваляева М.А. Нетрадиционные методы в коррекционной педагогике. </w:t>
      </w:r>
      <w:proofErr w:type="gramStart"/>
      <w:r w:rsidRPr="00F15296">
        <w:t>Ж</w:t>
      </w:r>
      <w:proofErr w:type="gramEnd"/>
      <w:r w:rsidRPr="00F15296">
        <w:t xml:space="preserve"> «Логопед» 2000 №3</w:t>
      </w:r>
    </w:p>
    <w:p w:rsidR="00C41872" w:rsidRPr="00F15296" w:rsidRDefault="00C41872" w:rsidP="00C41872">
      <w:pPr>
        <w:jc w:val="both"/>
      </w:pPr>
      <w:r w:rsidRPr="00F15296">
        <w:t xml:space="preserve">4. Пятница Т.В. Речевые нарушения у детей. – Ростов </w:t>
      </w:r>
      <w:proofErr w:type="spellStart"/>
      <w:r w:rsidRPr="00F15296">
        <w:t>н</w:t>
      </w:r>
      <w:proofErr w:type="spellEnd"/>
      <w:proofErr w:type="gramStart"/>
      <w:r w:rsidRPr="00F15296">
        <w:t>/Д</w:t>
      </w:r>
      <w:proofErr w:type="gramEnd"/>
      <w:r w:rsidRPr="00F15296">
        <w:t>: Феникс, 2011, - 336с.</w:t>
      </w:r>
    </w:p>
    <w:p w:rsidR="00C41872" w:rsidRPr="00F15296" w:rsidRDefault="00C41872" w:rsidP="00C41872">
      <w:pPr>
        <w:jc w:val="both"/>
      </w:pPr>
      <w:r w:rsidRPr="00F15296">
        <w:t>5.ФиличёваТ.Б., Туманова Т.В. «Дети с фонетико-фонематическим недоразвитием. Воспитание и обучение». М., гном-Пресс, 1999.-80с</w:t>
      </w:r>
    </w:p>
    <w:p w:rsidR="00C41872" w:rsidRPr="00F15296" w:rsidRDefault="00C41872" w:rsidP="00C41872">
      <w:pPr>
        <w:jc w:val="both"/>
      </w:pPr>
      <w:r w:rsidRPr="00F15296">
        <w:t xml:space="preserve">6. Филичёва Т.Б., Чиркина Г.В. «Нарушения речи у детей», </w:t>
      </w:r>
      <w:proofErr w:type="gramStart"/>
      <w:r w:rsidRPr="00F15296">
        <w:t>м</w:t>
      </w:r>
      <w:proofErr w:type="gramEnd"/>
      <w:r w:rsidRPr="00F15296">
        <w:t>., Ассоциация «Профессиональное образование», 2000г., - 232с.</w:t>
      </w:r>
    </w:p>
    <w:p w:rsidR="00C41872" w:rsidRPr="00F15296" w:rsidRDefault="00C41872" w:rsidP="00C41872">
      <w:pPr>
        <w:jc w:val="both"/>
      </w:pPr>
    </w:p>
    <w:p w:rsidR="00C41872" w:rsidRPr="00F15296" w:rsidRDefault="00C41872" w:rsidP="00C41872">
      <w:pPr>
        <w:jc w:val="both"/>
      </w:pPr>
    </w:p>
    <w:p w:rsidR="00066112" w:rsidRPr="00F15296" w:rsidRDefault="00066112"/>
    <w:sectPr w:rsidR="00066112" w:rsidRPr="00F15296" w:rsidSect="00F152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5909"/>
    <w:multiLevelType w:val="hybridMultilevel"/>
    <w:tmpl w:val="C9B83DB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C3370"/>
    <w:multiLevelType w:val="hybridMultilevel"/>
    <w:tmpl w:val="B7C0AE0A"/>
    <w:lvl w:ilvl="0" w:tplc="5972D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212E90"/>
    <w:multiLevelType w:val="hybridMultilevel"/>
    <w:tmpl w:val="5D1A4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872"/>
    <w:rsid w:val="00066112"/>
    <w:rsid w:val="00405507"/>
    <w:rsid w:val="0049181C"/>
    <w:rsid w:val="00597170"/>
    <w:rsid w:val="00C41872"/>
    <w:rsid w:val="00DA77B7"/>
    <w:rsid w:val="00F15296"/>
    <w:rsid w:val="00F44D1E"/>
    <w:rsid w:val="00F9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8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2021-05-16T06:46:00Z</dcterms:created>
  <dcterms:modified xsi:type="dcterms:W3CDTF">2021-08-25T10:32:00Z</dcterms:modified>
</cp:coreProperties>
</file>