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E1" w:rsidRDefault="002C63E1" w:rsidP="00244821">
      <w:pPr>
        <w:spacing w:after="0" w:line="240" w:lineRule="auto"/>
        <w:ind w:left="57"/>
        <w:rPr>
          <w:rFonts w:ascii="Times New Roman" w:hAnsi="Times New Roman" w:cs="Times New Roman"/>
          <w:sz w:val="24"/>
          <w:szCs w:val="24"/>
        </w:rPr>
      </w:pP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Г</w:t>
      </w:r>
      <w:r w:rsidR="002C63E1">
        <w:rPr>
          <w:rFonts w:ascii="Times New Roman" w:hAnsi="Times New Roman" w:cs="Times New Roman"/>
          <w:sz w:val="24"/>
          <w:szCs w:val="24"/>
        </w:rPr>
        <w:t xml:space="preserve">армоническое развитие ребенка- </w:t>
      </w:r>
      <w:r w:rsidRPr="00E27CF0">
        <w:rPr>
          <w:rFonts w:ascii="Times New Roman" w:hAnsi="Times New Roman" w:cs="Times New Roman"/>
          <w:sz w:val="24"/>
          <w:szCs w:val="24"/>
        </w:rPr>
        <w:t xml:space="preserve">основа формирования будущей личности. Оно зависит от успешного решения многих воспитательных задач, среди которых особое место занимают вопросы нравственного и эстетического воспитания. Понятия этики и эстетики педагогическом процессе всегда тесно взаимосвязаны. Действительно, нельзя научить ребенка правде, добру без формирования у него понятий «красивое» и «некрасивое», «истинное» и «ложное», нельзя научить его стремиться к защите правды, </w:t>
      </w:r>
      <w:r w:rsidR="000361E8" w:rsidRPr="00E27CF0">
        <w:rPr>
          <w:rFonts w:ascii="Times New Roman" w:hAnsi="Times New Roman" w:cs="Times New Roman"/>
          <w:sz w:val="24"/>
          <w:szCs w:val="24"/>
        </w:rPr>
        <w:t>добра,</w:t>
      </w:r>
      <w:r w:rsidRPr="00E27CF0">
        <w:rPr>
          <w:rFonts w:ascii="Times New Roman" w:hAnsi="Times New Roman" w:cs="Times New Roman"/>
          <w:sz w:val="24"/>
          <w:szCs w:val="24"/>
        </w:rPr>
        <w:t xml:space="preserve"> не сформировав у него эмоциональный протест против зла и лж</w:t>
      </w:r>
      <w:r w:rsidR="000361E8">
        <w:rPr>
          <w:rFonts w:ascii="Times New Roman" w:hAnsi="Times New Roman" w:cs="Times New Roman"/>
          <w:sz w:val="24"/>
          <w:szCs w:val="24"/>
        </w:rPr>
        <w:t>и умение ценить прекрасное и доб</w:t>
      </w:r>
      <w:r w:rsidRPr="00E27CF0">
        <w:rPr>
          <w:rFonts w:ascii="Times New Roman" w:hAnsi="Times New Roman" w:cs="Times New Roman"/>
          <w:sz w:val="24"/>
          <w:szCs w:val="24"/>
        </w:rPr>
        <w:t>рое в природе и людях.</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w:t>
      </w:r>
      <w:r w:rsidR="000361E8">
        <w:rPr>
          <w:rFonts w:ascii="Times New Roman" w:hAnsi="Times New Roman" w:cs="Times New Roman"/>
          <w:sz w:val="24"/>
          <w:szCs w:val="24"/>
        </w:rPr>
        <w:t>В</w:t>
      </w:r>
      <w:r w:rsidRPr="00E27CF0">
        <w:rPr>
          <w:rFonts w:ascii="Times New Roman" w:hAnsi="Times New Roman" w:cs="Times New Roman"/>
          <w:sz w:val="24"/>
          <w:szCs w:val="24"/>
        </w:rPr>
        <w:t xml:space="preserve"> этом процессе велико эстетическое воздействие искусства. Оно способно возбуждать и воспитывать глубокие человеческие эмоции и чувства. Используя возможности и средства разных видов искусства, можно успешно влиять на формирование личности ребенка, </w:t>
      </w:r>
      <w:r w:rsidR="000361E8">
        <w:rPr>
          <w:rFonts w:ascii="Times New Roman" w:hAnsi="Times New Roman" w:cs="Times New Roman"/>
          <w:sz w:val="24"/>
          <w:szCs w:val="24"/>
        </w:rPr>
        <w:t xml:space="preserve">с </w:t>
      </w:r>
      <w:r w:rsidRPr="00E27CF0">
        <w:rPr>
          <w:rFonts w:ascii="Times New Roman" w:hAnsi="Times New Roman" w:cs="Times New Roman"/>
          <w:sz w:val="24"/>
          <w:szCs w:val="24"/>
        </w:rPr>
        <w:t>самого раннего возраста вкладывая в его душу ростки прекрасного доброго, развивая его воображение, фантазию, пробуждая стремление к творчеству.</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Прививая детям чувство прекрасного, формируя у них первые нравственные представления, педагог стремится прежде всего сформир</w:t>
      </w:r>
      <w:r w:rsidR="000361E8">
        <w:rPr>
          <w:rFonts w:ascii="Times New Roman" w:hAnsi="Times New Roman" w:cs="Times New Roman"/>
          <w:sz w:val="24"/>
          <w:szCs w:val="24"/>
        </w:rPr>
        <w:t>овать у них свое отношение к тому или иному явлению действи</w:t>
      </w:r>
      <w:r w:rsidR="000361E8" w:rsidRPr="00E27CF0">
        <w:rPr>
          <w:rFonts w:ascii="Times New Roman" w:hAnsi="Times New Roman" w:cs="Times New Roman"/>
          <w:sz w:val="24"/>
          <w:szCs w:val="24"/>
        </w:rPr>
        <w:t>тельности</w:t>
      </w:r>
      <w:r w:rsidRPr="00E27CF0">
        <w:rPr>
          <w:rFonts w:ascii="Times New Roman" w:hAnsi="Times New Roman" w:cs="Times New Roman"/>
          <w:sz w:val="24"/>
          <w:szCs w:val="24"/>
        </w:rPr>
        <w:t>, искусства. Именно формирование своего отношения объединяет нравственное и эстетическое воспитание.</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Это дает основание говорить о формировании у ребенка в процессе воспитания и обучения нравственно-эстетического отношения. В ходе его формирования ребенок приобретает:</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первоначальный эмоциональный опыт, помогающий ему ориентироваться в разнообразных художественных произведениях;</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первые нравственные представления, регулирующие отношения между окружающими его людьми;</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способность к эмоциональному сопереживанию, одобрению прекрасного, доброго и осуждению безобразного, злого в жизни и искусстве как способе ее отображения;</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первоначальные морально-нравственные понятия, основу для последующего формирования ценностных ориентаций;</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возможность применения полученных знании, что проявляется в поступках, культуре поведения в конкретных жизненных ситуациях, возникающих в детском саду, семье.</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Воспитание у детей нравственно-эстетического отношения может успешно решаться средствами разных видов искусства. Приобщение же детей к нему возможно на основе проявления интереса к искусству, а затем развития художественных способностей. Среди них специалисты выделяют прежде всего развитие более общих способностей, а затем — специальных конкретных способностей к разным видам художественной деятельности.</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Среди общих способностей важно развивать такие, как быстрая и точная ориентировка в окружающем, хорошая память, богатое воображение, воля и настойчивость, активное стремление к познанию нового. Общими художественными способностями являются: дар художественного видения, умение воспринимать ритмическую структуру (музыки, рисунка, композиции), способность к самостоятельной творческой активности в искусстве, способность к эмоциональному переживанию и оценочной деятельности. Эти художественные способности можно более детально </w:t>
      </w:r>
      <w:r w:rsidR="000361E8" w:rsidRPr="00E27CF0">
        <w:rPr>
          <w:rFonts w:ascii="Times New Roman" w:hAnsi="Times New Roman" w:cs="Times New Roman"/>
          <w:sz w:val="24"/>
          <w:szCs w:val="24"/>
        </w:rPr>
        <w:t>представить,</w:t>
      </w:r>
      <w:r w:rsidRPr="00E27CF0">
        <w:rPr>
          <w:rFonts w:ascii="Times New Roman" w:hAnsi="Times New Roman" w:cs="Times New Roman"/>
          <w:sz w:val="24"/>
          <w:szCs w:val="24"/>
        </w:rPr>
        <w:t xml:space="preserve"> как сугубо специальные. Например, такая способность, как поэтический слух, предполагает отзывчивость на ритмическую организацию слуха, на интонационную выразительность </w:t>
      </w:r>
      <w:r w:rsidR="000361E8" w:rsidRPr="00E27CF0">
        <w:rPr>
          <w:rFonts w:ascii="Times New Roman" w:hAnsi="Times New Roman" w:cs="Times New Roman"/>
          <w:sz w:val="24"/>
          <w:szCs w:val="24"/>
        </w:rPr>
        <w:t>голоса,</w:t>
      </w:r>
      <w:r w:rsidRPr="00E27CF0">
        <w:rPr>
          <w:rFonts w:ascii="Times New Roman" w:hAnsi="Times New Roman" w:cs="Times New Roman"/>
          <w:sz w:val="24"/>
          <w:szCs w:val="24"/>
        </w:rPr>
        <w:t xml:space="preserve"> читающего или рассказывающего и т. п.</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Определяющим для характеристики уровня развития ребенка является специфичность сочетания у него отдельных способностей.</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lastRenderedPageBreak/>
        <w:t xml:space="preserve">      Общим педагогическим условием развития художественных способностей детей в детском саду является предоставление всем равных и реальных практических возможностей для развития способностей в разных областях искусства. Развитие художественных способностей основывается на формировании высокой нравственной потребности — потребности к творческому труду у детей. Без усилий, без определенной доли затрачиваемого самим ребенком труда невозможно сформировать полноценную творческую личность, заложить в душу ребенка высокие нравственно-эстетические начала.</w:t>
      </w:r>
    </w:p>
    <w:p w:rsidR="000361E8"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Процесс нравственно-эстетического воспитания сложен и многогранен. Однако в нем могут быть выделены некоторые главные моменты, составляющие как бы основную схему, модель этого процесса. </w:t>
      </w:r>
    </w:p>
    <w:p w:rsidR="00E27CF0" w:rsidRPr="00E27CF0" w:rsidRDefault="00E27CF0" w:rsidP="00EF6569">
      <w:pPr>
        <w:spacing w:after="0" w:line="240" w:lineRule="auto"/>
        <w:ind w:left="567"/>
        <w:jc w:val="both"/>
        <w:rPr>
          <w:rFonts w:ascii="Times New Roman" w:hAnsi="Times New Roman" w:cs="Times New Roman"/>
          <w:sz w:val="24"/>
          <w:szCs w:val="24"/>
        </w:rPr>
      </w:pPr>
      <w:r w:rsidRPr="000361E8">
        <w:rPr>
          <w:rFonts w:ascii="Times New Roman" w:hAnsi="Times New Roman" w:cs="Times New Roman"/>
          <w:b/>
          <w:sz w:val="24"/>
          <w:szCs w:val="24"/>
        </w:rPr>
        <w:t>Первым компонентом</w:t>
      </w:r>
      <w:r w:rsidRPr="00E27CF0">
        <w:rPr>
          <w:rFonts w:ascii="Times New Roman" w:hAnsi="Times New Roman" w:cs="Times New Roman"/>
          <w:sz w:val="24"/>
          <w:szCs w:val="24"/>
        </w:rPr>
        <w:t xml:space="preserve"> модели можно назвать формирование у ребенка эмоционально-нравственного отношения. В процессе приобщения детей к искусству педагог так организует свою деятельность, чтобы дать им возможность эмоционально пережить произведение. Слушая сказку, разглядывая картину, смотря спектакль, ребенок ставит себя на место героя, становится как бы участником действия, сопереживает.</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Педагог активно поддерживает стремление ребенка к прекрасному, доброму, воспитывает в нем нетерпимость к злу, веру в победу справедливости. В результате у детей формируется потребность помочь другому в беде, стремление преодолеть и наказать зло, появляется страстное желание быть красивым, умным, добрым, похожим на понравившегося героя произведения. Поведение, поступки, мысли, даже речь героя надолго остаются эталоном для организации собственного поведения ребенка в окружающей среде, источником создания определенных игровых ситуаций.</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w:t>
      </w:r>
      <w:r w:rsidRPr="000361E8">
        <w:rPr>
          <w:rFonts w:ascii="Times New Roman" w:hAnsi="Times New Roman" w:cs="Times New Roman"/>
          <w:b/>
          <w:sz w:val="24"/>
          <w:szCs w:val="24"/>
        </w:rPr>
        <w:t>В качестве второго компонента</w:t>
      </w:r>
      <w:r w:rsidRPr="00E27CF0">
        <w:rPr>
          <w:rFonts w:ascii="Times New Roman" w:hAnsi="Times New Roman" w:cs="Times New Roman"/>
          <w:sz w:val="24"/>
          <w:szCs w:val="24"/>
        </w:rPr>
        <w:t xml:space="preserve"> рассматриваемой модели выступает формирование у ребенка способности к </w:t>
      </w:r>
      <w:r w:rsidR="000361E8">
        <w:rPr>
          <w:rFonts w:ascii="Times New Roman" w:hAnsi="Times New Roman" w:cs="Times New Roman"/>
          <w:sz w:val="24"/>
          <w:szCs w:val="24"/>
        </w:rPr>
        <w:t>само</w:t>
      </w:r>
      <w:r w:rsidR="000361E8" w:rsidRPr="00E27CF0">
        <w:rPr>
          <w:rFonts w:ascii="Times New Roman" w:hAnsi="Times New Roman" w:cs="Times New Roman"/>
          <w:sz w:val="24"/>
          <w:szCs w:val="24"/>
        </w:rPr>
        <w:t>обучаемости</w:t>
      </w:r>
      <w:r w:rsidRPr="00E27CF0">
        <w:rPr>
          <w:rFonts w:ascii="Times New Roman" w:hAnsi="Times New Roman" w:cs="Times New Roman"/>
          <w:sz w:val="24"/>
          <w:szCs w:val="24"/>
        </w:rPr>
        <w:t xml:space="preserve"> в нравственно-эстетической сфере. Это важная способность, которая должна формироваться у каждого ребенка в различных видах деятельности. Цель педагога состоит не столько в том, чтобы передать детям определенную сумму знаний, сколько научить их учиться. Формирование способности к самостоятельности в учении (самообучению), самоконтролю даст возможность ребенку правильно организовать свою поисковую деятельность, самостоятельно находить новые знания, усваивать их. В области искусства ребенок учится самостоятельно конструировать художественный образ, находить выразительно-изобразительные средства для передачи этого образа, действует с этим образом в воображаемой ситуации, экспериментирует.</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В художественно-исполнительской деятельности ребенок стремится не только технически более точно исполнить данное произведение, но и передать свое отношение к исполняемому, причем делает это с увлечением, испытывает радость от самого процесса исполнения, от возможности проявления самостоятельности. На этом этапе обучения педагог может наиболее отчетливо наблюдать индивидуальные различия в характере детей. У некоторых проявляется излишнее самоутверждение, чувство превосходства над другими, стремление выдвинуться на общем фоне. У других, наоборот, выявляется излишняя пассивность, безынициативность, нерешительность. Залог успеха работы педагога по воспитанию детского характера в данном случае состоит в том, чтобы проявить к детям индивидуальное отношение, правильно организовать обучение, а также свое общение с ними. Важно также использовать конкретные ситуации для демонстрации детям принятых в обществе этических норм поведения, для наглядного показа «красивого» и «некрасивого» в поведении.</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В работе по </w:t>
      </w:r>
      <w:r w:rsidR="0021128E" w:rsidRPr="00E27CF0">
        <w:rPr>
          <w:rFonts w:ascii="Times New Roman" w:hAnsi="Times New Roman" w:cs="Times New Roman"/>
          <w:sz w:val="24"/>
          <w:szCs w:val="24"/>
        </w:rPr>
        <w:t>формированию</w:t>
      </w:r>
      <w:r w:rsidRPr="00E27CF0">
        <w:rPr>
          <w:rFonts w:ascii="Times New Roman" w:hAnsi="Times New Roman" w:cs="Times New Roman"/>
          <w:sz w:val="24"/>
          <w:szCs w:val="24"/>
        </w:rPr>
        <w:t xml:space="preserve"> у детей нравственно-эстетического отношения к действительности и искусству большую роль играют совместные действия детей: игра, коллективное рисование, музыкальные занятия, театрал</w:t>
      </w:r>
      <w:r w:rsidR="0021128E">
        <w:rPr>
          <w:rFonts w:ascii="Times New Roman" w:hAnsi="Times New Roman" w:cs="Times New Roman"/>
          <w:sz w:val="24"/>
          <w:szCs w:val="24"/>
        </w:rPr>
        <w:t xml:space="preserve">изованные </w:t>
      </w:r>
      <w:r w:rsidR="0021128E">
        <w:rPr>
          <w:rFonts w:ascii="Times New Roman" w:hAnsi="Times New Roman" w:cs="Times New Roman"/>
          <w:sz w:val="24"/>
          <w:szCs w:val="24"/>
        </w:rPr>
        <w:lastRenderedPageBreak/>
        <w:t xml:space="preserve">представления. </w:t>
      </w:r>
      <w:r w:rsidRPr="00E27CF0">
        <w:rPr>
          <w:rFonts w:ascii="Times New Roman" w:hAnsi="Times New Roman" w:cs="Times New Roman"/>
          <w:sz w:val="24"/>
          <w:szCs w:val="24"/>
        </w:rPr>
        <w:t>Когда дети находятся в группе сверстников, то испытываемые ими эмоции получают как бы внешнее подкрепление, одобрение, становятся разделенными эмоциями. Дети испытывают общие чувства, обмениваются ими с другими. В дошкол</w:t>
      </w:r>
      <w:r w:rsidR="0021128E">
        <w:rPr>
          <w:rFonts w:ascii="Times New Roman" w:hAnsi="Times New Roman" w:cs="Times New Roman"/>
          <w:sz w:val="24"/>
          <w:szCs w:val="24"/>
        </w:rPr>
        <w:t>ьниках пробуждается сочувствие -</w:t>
      </w:r>
      <w:r w:rsidRPr="00E27CF0">
        <w:rPr>
          <w:rFonts w:ascii="Times New Roman" w:hAnsi="Times New Roman" w:cs="Times New Roman"/>
          <w:sz w:val="24"/>
          <w:szCs w:val="24"/>
        </w:rPr>
        <w:t xml:space="preserve"> прекрасное душевное качество, вслед за которым возникает и сопереживание.</w:t>
      </w:r>
    </w:p>
    <w:p w:rsid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w:t>
      </w:r>
      <w:r w:rsidRPr="0021128E">
        <w:rPr>
          <w:rFonts w:ascii="Times New Roman" w:hAnsi="Times New Roman" w:cs="Times New Roman"/>
          <w:b/>
          <w:sz w:val="24"/>
          <w:szCs w:val="24"/>
        </w:rPr>
        <w:t>Третий компонент</w:t>
      </w:r>
      <w:r w:rsidRPr="00E27CF0">
        <w:rPr>
          <w:rFonts w:ascii="Times New Roman" w:hAnsi="Times New Roman" w:cs="Times New Roman"/>
          <w:sz w:val="24"/>
          <w:szCs w:val="24"/>
        </w:rPr>
        <w:t xml:space="preserve"> </w:t>
      </w:r>
      <w:r w:rsidR="0021128E">
        <w:rPr>
          <w:rFonts w:ascii="Times New Roman" w:hAnsi="Times New Roman" w:cs="Times New Roman"/>
          <w:sz w:val="24"/>
          <w:szCs w:val="24"/>
        </w:rPr>
        <w:t xml:space="preserve">предлагаемой модели - </w:t>
      </w:r>
      <w:r w:rsidRPr="00E27CF0">
        <w:rPr>
          <w:rFonts w:ascii="Times New Roman" w:hAnsi="Times New Roman" w:cs="Times New Roman"/>
          <w:sz w:val="24"/>
          <w:szCs w:val="24"/>
        </w:rPr>
        <w:t xml:space="preserve">формирование индивидуальных нравственно-эстетических свойств личности. В эстетике такие индивидуальные качества объединяются понятием «эстетический вкус». В дошкольном детстве формируются </w:t>
      </w:r>
      <w:r w:rsidR="0021128E" w:rsidRPr="00E27CF0">
        <w:rPr>
          <w:rFonts w:ascii="Times New Roman" w:hAnsi="Times New Roman" w:cs="Times New Roman"/>
          <w:sz w:val="24"/>
          <w:szCs w:val="24"/>
        </w:rPr>
        <w:t>нравственно эстетические</w:t>
      </w:r>
      <w:r w:rsidRPr="00E27CF0">
        <w:rPr>
          <w:rFonts w:ascii="Times New Roman" w:hAnsi="Times New Roman" w:cs="Times New Roman"/>
          <w:sz w:val="24"/>
          <w:szCs w:val="24"/>
        </w:rPr>
        <w:t xml:space="preserve"> предпосылки вкуса, формируется эмоционально-оценочное отношение ребенка</w:t>
      </w:r>
      <w:r w:rsidR="0021128E">
        <w:rPr>
          <w:rFonts w:ascii="Times New Roman" w:hAnsi="Times New Roman" w:cs="Times New Roman"/>
          <w:sz w:val="24"/>
          <w:szCs w:val="24"/>
        </w:rPr>
        <w:t xml:space="preserve"> к окружающей действительности.</w:t>
      </w:r>
    </w:p>
    <w:p w:rsidR="00450ADB" w:rsidRDefault="00811AE5" w:rsidP="00EF6569">
      <w:pPr>
        <w:spacing w:after="0" w:line="240" w:lineRule="auto"/>
        <w:ind w:left="567"/>
        <w:jc w:val="both"/>
        <w:rPr>
          <w:rFonts w:ascii="Times New Roman" w:hAnsi="Times New Roman" w:cs="Times New Roman"/>
          <w:sz w:val="24"/>
          <w:szCs w:val="24"/>
        </w:rPr>
      </w:pPr>
      <w:r w:rsidRPr="00450ADB">
        <w:rPr>
          <w:rFonts w:ascii="Times New Roman" w:hAnsi="Times New Roman" w:cs="Times New Roman"/>
          <w:sz w:val="24"/>
          <w:szCs w:val="24"/>
        </w:rPr>
        <w:t xml:space="preserve">В эмоционально- оценочном отношении сосуществуют </w:t>
      </w:r>
      <w:r w:rsidR="00450ADB" w:rsidRPr="00450ADB">
        <w:rPr>
          <w:rFonts w:ascii="Times New Roman" w:hAnsi="Times New Roman" w:cs="Times New Roman"/>
          <w:sz w:val="24"/>
          <w:szCs w:val="24"/>
        </w:rPr>
        <w:t>эмоциональное</w:t>
      </w:r>
      <w:r w:rsidRPr="00450ADB">
        <w:rPr>
          <w:rFonts w:ascii="Times New Roman" w:hAnsi="Times New Roman" w:cs="Times New Roman"/>
          <w:sz w:val="24"/>
          <w:szCs w:val="24"/>
        </w:rPr>
        <w:t xml:space="preserve"> и рациональное</w:t>
      </w:r>
      <w:r w:rsidR="00450ADB">
        <w:rPr>
          <w:rFonts w:ascii="Times New Roman" w:hAnsi="Times New Roman" w:cs="Times New Roman"/>
          <w:sz w:val="24"/>
          <w:szCs w:val="24"/>
        </w:rPr>
        <w:t>. О форсированности такого отношения свидетельствует степень сознательности, которая проявляется в детских оценках и мотивировках, которые они дают этим оценкам. Педагог постепенно подводит детей к самостоятельной оценочной деятельности, вначале совместно с ними оценивая различные ситуации в жизни, отношениях между людьми, в природе, произведениях искусства. Он приводит собственные суждения, затем предлагает детям проблемные вопросы, когда необходимо сделать выбор в соответствии с формированным у них отношением и дать этому выбору сознательную мотивировку. В художественной деятельности дошкольников обязательно присутствует оценочный этап, когда детям предлагается оценить собственное произведение и произведения товарищей, мотивировать свою оценку. В этих оценках ребёнок не всегда объективен. Если речь идёт о рисунке или поделке друга, он может сказать: «Мне нравится рисунок Миши, потому, что Миша очень добрый, хороший друг». Одной из причин существования подобных оценок является то, что в детском сознании «доброе» и «красивое»</w:t>
      </w:r>
      <w:r w:rsidR="00AE443C">
        <w:rPr>
          <w:rFonts w:ascii="Times New Roman" w:hAnsi="Times New Roman" w:cs="Times New Roman"/>
          <w:sz w:val="24"/>
          <w:szCs w:val="24"/>
        </w:rPr>
        <w:t xml:space="preserve"> существуют в неразрывном единстве. Доброе отношение к другу является непосредственной причиной высокой оценки результата его художественно-творческой деятельности. Такая оценка не свидетельствует о неразвитости основ эстетического вкуса, а скорее является показателем форсированности нравственно –эстетического идеала, соответствующего возможности данного возраста.</w:t>
      </w:r>
    </w:p>
    <w:p w:rsidR="00AE443C" w:rsidRDefault="00AE443C" w:rsidP="00EF656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Первые нравственные представления и понятия формируются у детей наиболее успешно под воздействием произведений искусства, поскольку без соответствующего эстетического отношения значительно снижается действенность нравственных уроков, преподаваемых взрослыми. По мнению А.В. Луначарского, особую воспитательную роль, играет искусство, помимо которого почти нет других способов воспитать человеческие эмоции, а, следовательно, и человеческую волю.</w:t>
      </w:r>
    </w:p>
    <w:p w:rsidR="00AE443C" w:rsidRDefault="00AE443C" w:rsidP="00EF656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Вот почему во всём процессе воспитания и обучения подрастающего поколения значительная роль отводится предметам эстетического цикла.</w:t>
      </w:r>
    </w:p>
    <w:p w:rsidR="00AE443C" w:rsidRPr="001E0735" w:rsidRDefault="00AE443C" w:rsidP="00EF6569">
      <w:pPr>
        <w:spacing w:after="0" w:line="240" w:lineRule="auto"/>
        <w:ind w:left="567"/>
        <w:jc w:val="both"/>
        <w:rPr>
          <w:rFonts w:ascii="Times New Roman" w:hAnsi="Times New Roman" w:cs="Times New Roman"/>
          <w:b/>
          <w:sz w:val="24"/>
          <w:szCs w:val="24"/>
        </w:rPr>
      </w:pPr>
      <w:r w:rsidRPr="001E0735">
        <w:rPr>
          <w:rFonts w:ascii="Times New Roman" w:hAnsi="Times New Roman" w:cs="Times New Roman"/>
          <w:b/>
          <w:sz w:val="24"/>
          <w:szCs w:val="24"/>
        </w:rPr>
        <w:t>Нравственно эстетическое воспитание детей обеспечивается с помощью разнообразных методов:</w:t>
      </w:r>
    </w:p>
    <w:p w:rsidR="00AE443C" w:rsidRDefault="001E0735" w:rsidP="00EF6569">
      <w:pPr>
        <w:spacing w:after="0" w:line="240" w:lineRule="auto"/>
        <w:ind w:left="567"/>
        <w:jc w:val="both"/>
        <w:rPr>
          <w:rFonts w:ascii="Times New Roman" w:hAnsi="Times New Roman" w:cs="Times New Roman"/>
          <w:sz w:val="24"/>
          <w:szCs w:val="24"/>
        </w:rPr>
      </w:pPr>
      <w:r w:rsidRPr="001E0735">
        <w:rPr>
          <w:rFonts w:ascii="Times New Roman" w:hAnsi="Times New Roman" w:cs="Times New Roman"/>
          <w:b/>
          <w:sz w:val="24"/>
          <w:szCs w:val="24"/>
        </w:rPr>
        <w:t>м</w:t>
      </w:r>
      <w:r w:rsidR="00AE443C" w:rsidRPr="001E0735">
        <w:rPr>
          <w:rFonts w:ascii="Times New Roman" w:hAnsi="Times New Roman" w:cs="Times New Roman"/>
          <w:b/>
          <w:sz w:val="24"/>
          <w:szCs w:val="24"/>
        </w:rPr>
        <w:t>етод побуждения</w:t>
      </w:r>
      <w:r w:rsidRPr="001E0735">
        <w:rPr>
          <w:rFonts w:ascii="Times New Roman" w:hAnsi="Times New Roman" w:cs="Times New Roman"/>
          <w:b/>
          <w:sz w:val="24"/>
          <w:szCs w:val="24"/>
        </w:rPr>
        <w:t xml:space="preserve"> </w:t>
      </w:r>
      <w:r>
        <w:rPr>
          <w:rFonts w:ascii="Times New Roman" w:hAnsi="Times New Roman" w:cs="Times New Roman"/>
          <w:sz w:val="24"/>
          <w:szCs w:val="24"/>
        </w:rPr>
        <w:t>к сопереживанию;</w:t>
      </w:r>
    </w:p>
    <w:p w:rsidR="001E0735" w:rsidRDefault="001E0735" w:rsidP="00EF6569">
      <w:pPr>
        <w:spacing w:after="0" w:line="240" w:lineRule="auto"/>
        <w:ind w:left="567"/>
        <w:jc w:val="both"/>
        <w:rPr>
          <w:rFonts w:ascii="Times New Roman" w:hAnsi="Times New Roman" w:cs="Times New Roman"/>
          <w:sz w:val="24"/>
          <w:szCs w:val="24"/>
        </w:rPr>
      </w:pPr>
      <w:r w:rsidRPr="001E0735">
        <w:rPr>
          <w:rFonts w:ascii="Times New Roman" w:hAnsi="Times New Roman" w:cs="Times New Roman"/>
          <w:b/>
          <w:sz w:val="24"/>
          <w:szCs w:val="24"/>
        </w:rPr>
        <w:t>метод убеждения</w:t>
      </w:r>
      <w:r>
        <w:rPr>
          <w:rFonts w:ascii="Times New Roman" w:hAnsi="Times New Roman" w:cs="Times New Roman"/>
          <w:sz w:val="24"/>
          <w:szCs w:val="24"/>
        </w:rPr>
        <w:t xml:space="preserve"> при формировании первоначальных проявлений эстетического вкуса;</w:t>
      </w:r>
    </w:p>
    <w:p w:rsidR="001E0735" w:rsidRPr="001E0735" w:rsidRDefault="001E0735" w:rsidP="00EF6569">
      <w:pPr>
        <w:spacing w:after="0" w:line="240" w:lineRule="auto"/>
        <w:ind w:left="567"/>
        <w:jc w:val="both"/>
        <w:rPr>
          <w:rFonts w:ascii="Times New Roman" w:hAnsi="Times New Roman" w:cs="Times New Roman"/>
          <w:sz w:val="24"/>
          <w:szCs w:val="24"/>
        </w:rPr>
      </w:pPr>
      <w:r w:rsidRPr="001E0735">
        <w:rPr>
          <w:rFonts w:ascii="Times New Roman" w:hAnsi="Times New Roman" w:cs="Times New Roman"/>
          <w:b/>
          <w:sz w:val="24"/>
          <w:szCs w:val="24"/>
        </w:rPr>
        <w:t>метод поисковых ситуаций</w:t>
      </w:r>
      <w:r>
        <w:rPr>
          <w:rFonts w:ascii="Times New Roman" w:hAnsi="Times New Roman" w:cs="Times New Roman"/>
          <w:b/>
          <w:sz w:val="24"/>
          <w:szCs w:val="24"/>
        </w:rPr>
        <w:t xml:space="preserve">, </w:t>
      </w:r>
      <w:r w:rsidRPr="001E0735">
        <w:rPr>
          <w:rFonts w:ascii="Times New Roman" w:hAnsi="Times New Roman" w:cs="Times New Roman"/>
          <w:sz w:val="24"/>
          <w:szCs w:val="24"/>
        </w:rPr>
        <w:t>побуждающий детей к самостоятельным действиям, творчеству.</w:t>
      </w:r>
    </w:p>
    <w:p w:rsidR="001E0735" w:rsidRDefault="001E0735" w:rsidP="00EF656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Формы его организации в художественной деятельности могут быть различными:</w:t>
      </w:r>
    </w:p>
    <w:p w:rsidR="001E0735" w:rsidRDefault="001E0735" w:rsidP="00EF656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На занятиях, самостоятельной деятельности, художественном труде, во время праздничных мероприятий, развлечениях. Среди сложившихся типов занятий, особое внимание следует уделить комплексным занятиям, в которых воспитательные задачи реализуются средствами разных видов искусства.</w:t>
      </w:r>
    </w:p>
    <w:p w:rsidR="001E0735" w:rsidRPr="00450ADB" w:rsidRDefault="001E0735" w:rsidP="00EF656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Характерной особенностью комплексных занятий является объединение заданий по определённым темам. При этом ведущем может быть средство художественно-</w:t>
      </w:r>
      <w:r>
        <w:rPr>
          <w:rFonts w:ascii="Times New Roman" w:hAnsi="Times New Roman" w:cs="Times New Roman"/>
          <w:sz w:val="24"/>
          <w:szCs w:val="24"/>
        </w:rPr>
        <w:lastRenderedPageBreak/>
        <w:t>образной выразительности, свойственное разным видам художественной деятельности. Например, «ритм» можно передать в танце, в декоративном узоре, и в выразительном исполнении стихотворения. На таком занятии дети поочерёдно занимаются пением, рисованием, чтением стихов, танцами. При этом выполнение декоративных работ или сюжетных композиций под звуки лирической музыки создаёт эмоциональное настроение, и дети успешнее выполняют задание.</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На комплексном занятии дети ведут себя непринужденно, раскованно. Например, выполняя коллективный рисунок, они советуются, кто и как будет рисовать. Если они хотят инсценировать песню, то предварительно сами договариваются о своих действиях, сами распределяют роли. Во время декоративно-прикладной деятельности (плетение ковриков, роспись глиняной посуды и т. д.)</w:t>
      </w:r>
      <w:r w:rsidR="0021128E">
        <w:rPr>
          <w:rFonts w:ascii="Times New Roman" w:hAnsi="Times New Roman" w:cs="Times New Roman"/>
          <w:sz w:val="24"/>
          <w:szCs w:val="24"/>
        </w:rPr>
        <w:t xml:space="preserve"> можно использовать </w:t>
      </w:r>
      <w:r w:rsidR="0021128E" w:rsidRPr="00E27CF0">
        <w:rPr>
          <w:rFonts w:ascii="Times New Roman" w:hAnsi="Times New Roman" w:cs="Times New Roman"/>
          <w:sz w:val="24"/>
          <w:szCs w:val="24"/>
        </w:rPr>
        <w:t>русские</w:t>
      </w:r>
      <w:r w:rsidRPr="00E27CF0">
        <w:rPr>
          <w:rFonts w:ascii="Times New Roman" w:hAnsi="Times New Roman" w:cs="Times New Roman"/>
          <w:sz w:val="24"/>
          <w:szCs w:val="24"/>
        </w:rPr>
        <w:t xml:space="preserve"> народные мелодии, что создает у детей хорошее настроение, вы</w:t>
      </w:r>
      <w:r w:rsidR="0021128E">
        <w:rPr>
          <w:rFonts w:ascii="Times New Roman" w:hAnsi="Times New Roman" w:cs="Times New Roman"/>
          <w:sz w:val="24"/>
          <w:szCs w:val="24"/>
        </w:rPr>
        <w:t>зывает желание напевать</w:t>
      </w:r>
      <w:r w:rsidRPr="00E27CF0">
        <w:rPr>
          <w:rFonts w:ascii="Times New Roman" w:hAnsi="Times New Roman" w:cs="Times New Roman"/>
          <w:sz w:val="24"/>
          <w:szCs w:val="24"/>
        </w:rPr>
        <w:t xml:space="preserve"> мелодии.</w:t>
      </w:r>
    </w:p>
    <w:p w:rsidR="00E27CF0" w:rsidRPr="00E27CF0"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Планируются комплексные занятия в соответствии с программой художественно-</w:t>
      </w:r>
      <w:r w:rsidR="0021128E">
        <w:rPr>
          <w:rFonts w:ascii="Times New Roman" w:hAnsi="Times New Roman" w:cs="Times New Roman"/>
          <w:sz w:val="24"/>
          <w:szCs w:val="24"/>
        </w:rPr>
        <w:t xml:space="preserve">эстетической, </w:t>
      </w:r>
      <w:r w:rsidRPr="00E27CF0">
        <w:rPr>
          <w:rFonts w:ascii="Times New Roman" w:hAnsi="Times New Roman" w:cs="Times New Roman"/>
          <w:sz w:val="24"/>
          <w:szCs w:val="24"/>
        </w:rPr>
        <w:t>речевой, музыкальной и изобразительной деятельности. Они проводятся три-четыре раза в год музыкальным руководителем и воспитателем. В этот день в данной возрастной группе снимается одно занятие по музыке и по изобразительной деятельности. Основную часть комплексного занятия ведет воспитатель, а при исполнении музыкальных произведений ему помогает музыкальный руководитель.</w:t>
      </w:r>
    </w:p>
    <w:p w:rsidR="00E27CF0" w:rsidRPr="00A56955" w:rsidRDefault="00E27CF0" w:rsidP="00EF6569">
      <w:pPr>
        <w:spacing w:after="0" w:line="240" w:lineRule="auto"/>
        <w:ind w:left="567"/>
        <w:jc w:val="both"/>
        <w:rPr>
          <w:rFonts w:ascii="Times New Roman" w:hAnsi="Times New Roman" w:cs="Times New Roman"/>
          <w:sz w:val="24"/>
          <w:szCs w:val="24"/>
        </w:rPr>
      </w:pPr>
      <w:r w:rsidRPr="00E27CF0">
        <w:rPr>
          <w:rFonts w:ascii="Times New Roman" w:hAnsi="Times New Roman" w:cs="Times New Roman"/>
          <w:sz w:val="24"/>
          <w:szCs w:val="24"/>
        </w:rPr>
        <w:t xml:space="preserve">      Таким образом, в процессе комплексных занятий дети самостоятельно, а иногда и с помощью воспитателя (особенно в младшей и средней группах) учатся использовать художественно-выразительные средства всех видов искусства для передачи замысла. Приобретенный ранее художественный опыт помогает им создавать выразительный образ (музыкальный, поэтический, изобразительный). Совместные действия педагога с детьми, общение со сверстниками создают необходимые условия для творчества, для формирования нравственно-эстетических чувств.</w:t>
      </w:r>
      <w:bookmarkStart w:id="0" w:name="_GoBack"/>
      <w:bookmarkEnd w:id="0"/>
    </w:p>
    <w:sectPr w:rsidR="00E27CF0" w:rsidRPr="00A56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CF"/>
    <w:rsid w:val="000361E8"/>
    <w:rsid w:val="000B0ED3"/>
    <w:rsid w:val="001E0735"/>
    <w:rsid w:val="0021128E"/>
    <w:rsid w:val="00244821"/>
    <w:rsid w:val="002C63E1"/>
    <w:rsid w:val="00450ADB"/>
    <w:rsid w:val="00480D64"/>
    <w:rsid w:val="005C4C51"/>
    <w:rsid w:val="005F2202"/>
    <w:rsid w:val="00744EBD"/>
    <w:rsid w:val="00811AE5"/>
    <w:rsid w:val="008F01AC"/>
    <w:rsid w:val="00A56955"/>
    <w:rsid w:val="00AE443C"/>
    <w:rsid w:val="00B438CF"/>
    <w:rsid w:val="00E27CF0"/>
    <w:rsid w:val="00EF6569"/>
    <w:rsid w:val="00FF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3DC3C-3287-4E4F-92EC-FFF423D1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1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10</cp:revision>
  <dcterms:created xsi:type="dcterms:W3CDTF">2022-05-24T04:55:00Z</dcterms:created>
  <dcterms:modified xsi:type="dcterms:W3CDTF">2022-05-24T06:57:00Z</dcterms:modified>
</cp:coreProperties>
</file>