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F1" w:rsidRPr="00BA6734" w:rsidRDefault="00516F4B" w:rsidP="00F053F1">
      <w:pPr>
        <w:pStyle w:val="ae"/>
        <w:jc w:val="center"/>
        <w:rPr>
          <w:rFonts w:eastAsia="Times New Roman"/>
          <w:color w:val="548DD4" w:themeColor="text2" w:themeTint="99"/>
          <w:lang w:eastAsia="ru-RU"/>
        </w:rPr>
      </w:pPr>
      <w:r w:rsidRPr="00BA6734">
        <w:rPr>
          <w:rFonts w:eastAsia="Times New Roman"/>
          <w:color w:val="548DD4" w:themeColor="text2" w:themeTint="99"/>
          <w:lang w:eastAsia="ru-RU"/>
        </w:rPr>
        <w:t xml:space="preserve">Эстетическое и патриотическое </w:t>
      </w:r>
    </w:p>
    <w:p w:rsidR="00F053F1" w:rsidRPr="00BA6734" w:rsidRDefault="00516F4B" w:rsidP="00F053F1">
      <w:pPr>
        <w:pStyle w:val="ae"/>
        <w:jc w:val="center"/>
        <w:rPr>
          <w:rFonts w:eastAsia="Times New Roman"/>
          <w:color w:val="548DD4" w:themeColor="text2" w:themeTint="99"/>
          <w:lang w:eastAsia="ru-RU"/>
        </w:rPr>
      </w:pPr>
      <w:r w:rsidRPr="00BA6734">
        <w:rPr>
          <w:rFonts w:eastAsia="Times New Roman"/>
          <w:color w:val="548DD4" w:themeColor="text2" w:themeTint="99"/>
          <w:lang w:eastAsia="ru-RU"/>
        </w:rPr>
        <w:t xml:space="preserve">воспитание учащихся </w:t>
      </w:r>
    </w:p>
    <w:p w:rsidR="00373E8A" w:rsidRPr="00BA6734" w:rsidRDefault="00516F4B" w:rsidP="00F053F1">
      <w:pPr>
        <w:pStyle w:val="ae"/>
        <w:jc w:val="center"/>
        <w:rPr>
          <w:rFonts w:eastAsia="Times New Roman"/>
          <w:color w:val="548DD4" w:themeColor="text2" w:themeTint="99"/>
          <w:lang w:eastAsia="ru-RU"/>
        </w:rPr>
      </w:pPr>
      <w:r w:rsidRPr="00BA6734">
        <w:rPr>
          <w:rFonts w:eastAsia="Times New Roman"/>
          <w:color w:val="548DD4" w:themeColor="text2" w:themeTint="99"/>
          <w:lang w:eastAsia="ru-RU"/>
        </w:rPr>
        <w:t>во внеклассной работе</w:t>
      </w:r>
      <w:r w:rsidR="00373E8A" w:rsidRPr="00BA6734">
        <w:rPr>
          <w:rFonts w:eastAsia="Times New Roman"/>
          <w:color w:val="548DD4" w:themeColor="text2" w:themeTint="99"/>
          <w:lang w:eastAsia="ru-RU"/>
        </w:rPr>
        <w:t xml:space="preserve"> </w:t>
      </w:r>
    </w:p>
    <w:p w:rsidR="008217E5" w:rsidRPr="00BA6734" w:rsidRDefault="00373E8A" w:rsidP="00F053F1">
      <w:pPr>
        <w:pStyle w:val="ae"/>
        <w:jc w:val="center"/>
        <w:rPr>
          <w:rFonts w:eastAsia="Times New Roman"/>
          <w:color w:val="548DD4" w:themeColor="text2" w:themeTint="99"/>
          <w:sz w:val="36"/>
          <w:szCs w:val="36"/>
          <w:lang w:eastAsia="ru-RU"/>
        </w:rPr>
      </w:pPr>
      <w:r w:rsidRPr="00BA6734">
        <w:rPr>
          <w:rFonts w:eastAsia="Times New Roman"/>
          <w:color w:val="548DD4" w:themeColor="text2" w:themeTint="99"/>
          <w:sz w:val="36"/>
          <w:szCs w:val="36"/>
          <w:lang w:eastAsia="ru-RU"/>
        </w:rPr>
        <w:t xml:space="preserve">(из опыта работы </w:t>
      </w:r>
      <w:r w:rsidR="008217E5" w:rsidRPr="00BA6734">
        <w:rPr>
          <w:rFonts w:eastAsia="Times New Roman"/>
          <w:color w:val="548DD4" w:themeColor="text2" w:themeTint="99"/>
          <w:sz w:val="36"/>
          <w:szCs w:val="36"/>
          <w:lang w:eastAsia="ru-RU"/>
        </w:rPr>
        <w:t xml:space="preserve">преподавателя русского языка </w:t>
      </w:r>
    </w:p>
    <w:p w:rsidR="00516F4B" w:rsidRPr="00BA6734" w:rsidRDefault="008217E5" w:rsidP="00F053F1">
      <w:pPr>
        <w:pStyle w:val="ae"/>
        <w:jc w:val="center"/>
        <w:rPr>
          <w:rFonts w:eastAsia="Times New Roman"/>
          <w:color w:val="548DD4" w:themeColor="text2" w:themeTint="99"/>
          <w:sz w:val="36"/>
          <w:szCs w:val="36"/>
          <w:lang w:eastAsia="ru-RU"/>
        </w:rPr>
      </w:pPr>
      <w:r w:rsidRPr="00BA6734">
        <w:rPr>
          <w:rFonts w:eastAsia="Times New Roman"/>
          <w:color w:val="548DD4" w:themeColor="text2" w:themeTint="99"/>
          <w:sz w:val="36"/>
          <w:szCs w:val="36"/>
          <w:lang w:eastAsia="ru-RU"/>
        </w:rPr>
        <w:t xml:space="preserve">и литературы </w:t>
      </w:r>
      <w:r w:rsidR="00373E8A" w:rsidRPr="00BA6734">
        <w:rPr>
          <w:rFonts w:eastAsia="Times New Roman"/>
          <w:color w:val="548DD4" w:themeColor="text2" w:themeTint="99"/>
          <w:sz w:val="36"/>
          <w:szCs w:val="36"/>
          <w:lang w:eastAsia="ru-RU"/>
        </w:rPr>
        <w:t>Беляевой А.Е.)</w:t>
      </w:r>
    </w:p>
    <w:p w:rsidR="00373E8A" w:rsidRDefault="00373E8A" w:rsidP="008217E5">
      <w:pPr>
        <w:pStyle w:val="af0"/>
      </w:pPr>
    </w:p>
    <w:p w:rsidR="00373E8A" w:rsidRPr="00373E8A" w:rsidRDefault="00373E8A" w:rsidP="00373E8A">
      <w:pPr>
        <w:rPr>
          <w:lang w:eastAsia="ru-RU"/>
        </w:rPr>
      </w:pPr>
    </w:p>
    <w:p w:rsidR="00373E8A" w:rsidRPr="00373E8A" w:rsidRDefault="00373E8A" w:rsidP="00FD1E91">
      <w:pPr>
        <w:shd w:val="clear" w:color="auto" w:fill="FFFFFF"/>
        <w:spacing w:before="100" w:beforeAutospacing="1" w:after="100" w:afterAutospacing="1" w:line="240" w:lineRule="auto"/>
        <w:ind w:left="4956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16F4B" w:rsidRPr="00516F4B" w:rsidRDefault="00516F4B" w:rsidP="00FD1E91">
      <w:pPr>
        <w:shd w:val="clear" w:color="auto" w:fill="FFFFFF"/>
        <w:spacing w:before="100" w:beforeAutospacing="1" w:after="100" w:afterAutospacing="1" w:line="240" w:lineRule="auto"/>
        <w:ind w:left="495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Любить свою Родину – зн</w:t>
      </w:r>
      <w:r w:rsidRPr="0051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51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чит пламенно желать видеть в ней осуществление идеала человечества и по мере сил своих способствовать этому.</w:t>
      </w:r>
    </w:p>
    <w:p w:rsidR="00516F4B" w:rsidRPr="00516F4B" w:rsidRDefault="00516F4B" w:rsidP="00FD1E91">
      <w:pPr>
        <w:shd w:val="clear" w:color="auto" w:fill="FFFFFF"/>
        <w:spacing w:before="100" w:beforeAutospacing="1" w:after="100" w:afterAutospacing="1" w:line="240" w:lineRule="auto"/>
        <w:ind w:left="4956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Белинский В.Г.</w:t>
      </w:r>
    </w:p>
    <w:p w:rsidR="000941D8" w:rsidRPr="00BA6734" w:rsidRDefault="000941D8" w:rsidP="000941D8">
      <w:pPr>
        <w:pStyle w:val="1"/>
        <w:rPr>
          <w:rFonts w:eastAsia="Times New Roman"/>
          <w:color w:val="00B050"/>
          <w:lang w:eastAsia="ru-RU"/>
        </w:rPr>
      </w:pPr>
      <w:bookmarkStart w:id="0" w:name="_Toc486514021"/>
      <w:r w:rsidRPr="00BA6734">
        <w:rPr>
          <w:rFonts w:eastAsia="Times New Roman"/>
          <w:color w:val="00B050"/>
          <w:lang w:eastAsia="ru-RU"/>
        </w:rPr>
        <w:t>Понятие и цели патриотического воспитания</w:t>
      </w:r>
      <w:bookmarkEnd w:id="0"/>
    </w:p>
    <w:p w:rsidR="00516F4B" w:rsidRPr="00516F4B" w:rsidRDefault="00516F4B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является одним из приоритетных напра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лений в системе образования России, так как способствует формированию у молодежи высокого патриотического сознания и гражданского мировоззр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воспитанию личности, готового внести свой вклад по защите и развитию Родины.</w:t>
      </w:r>
    </w:p>
    <w:p w:rsidR="00516F4B" w:rsidRPr="00516F4B" w:rsidRDefault="00516F4B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Toc486510033"/>
      <w:r w:rsidRPr="000941D8">
        <w:rPr>
          <w:rFonts w:ascii="Times New Roman" w:hAnsi="Times New Roman" w:cs="Times New Roman"/>
          <w:sz w:val="28"/>
          <w:szCs w:val="28"/>
        </w:rPr>
        <w:t>Цель патриотического воспитания</w:t>
      </w:r>
      <w:bookmarkEnd w:id="1"/>
      <w:r w:rsidRPr="00F053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 учащихся гражданс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венности, патриотизма как важнейших духовно-нравственных и социальных ценностей, формирование у </w:t>
      </w:r>
      <w:r w:rsid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профессионально значимых качеств, умений и готовности к их активному проявлению в различных сферах жизни общества, высокой ответственности и дисциплинированности.</w:t>
      </w:r>
    </w:p>
    <w:p w:rsidR="00516F4B" w:rsidRPr="00516F4B" w:rsidRDefault="00516F4B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достижения этой цели при работе с </w:t>
      </w:r>
      <w:r w:rsid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учащимися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реализуются сл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дующие</w:t>
      </w:r>
      <w:r w:rsidRPr="00516F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задачи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16F4B" w:rsidRPr="00F053F1" w:rsidRDefault="00516F4B" w:rsidP="00F053F1">
      <w:pPr>
        <w:pStyle w:val="ad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уважительного отношения к старшему поколению, национальным традициям и обычаям своего народа, формиру</w:t>
      </w: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высокую духовность школьника.</w:t>
      </w:r>
    </w:p>
    <w:p w:rsidR="00516F4B" w:rsidRPr="00F053F1" w:rsidRDefault="00516F4B" w:rsidP="00F053F1">
      <w:pPr>
        <w:pStyle w:val="ad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Воспитание уважительного отношения к своим родным и бли</w:t>
      </w: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ким, истории своей семьи и рода.</w:t>
      </w:r>
    </w:p>
    <w:p w:rsidR="00516F4B" w:rsidRPr="00F053F1" w:rsidRDefault="00516F4B" w:rsidP="00F053F1">
      <w:pPr>
        <w:pStyle w:val="ad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потребности знать историю и культуру своей страны, фольклор и этнографию своего народа, родной язык.</w:t>
      </w:r>
    </w:p>
    <w:p w:rsidR="00516F4B" w:rsidRPr="00F053F1" w:rsidRDefault="00516F4B" w:rsidP="00F053F1">
      <w:pPr>
        <w:pStyle w:val="ad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уважительного отношения к национальным героям своей страны, ветеранам войны и труда.</w:t>
      </w:r>
    </w:p>
    <w:p w:rsidR="00516F4B" w:rsidRPr="00F053F1" w:rsidRDefault="00516F4B" w:rsidP="00F053F1">
      <w:pPr>
        <w:pStyle w:val="ad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учащихся к активной общественной работе на благо родного края</w:t>
      </w:r>
      <w:r w:rsidR="00FD1E91"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города</w:t>
      </w: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6F4B" w:rsidRDefault="00516F4B" w:rsidP="00F053F1">
      <w:pPr>
        <w:pStyle w:val="ad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патриотизма и интернационализма, терпимости и уважительного отношения к людям, в т.ч. различных национал</w:t>
      </w: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0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ностей, религий и социальных групп.</w:t>
      </w:r>
    </w:p>
    <w:p w:rsidR="000941D8" w:rsidRDefault="000941D8" w:rsidP="000941D8">
      <w:pPr>
        <w:pStyle w:val="ad"/>
        <w:shd w:val="clear" w:color="auto" w:fill="FFFFFF"/>
        <w:spacing w:before="100" w:beforeAutospacing="1" w:after="100" w:afterAutospacing="1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41D8" w:rsidRPr="00BA6734" w:rsidRDefault="000941D8" w:rsidP="000941D8">
      <w:pPr>
        <w:pStyle w:val="1"/>
        <w:rPr>
          <w:rFonts w:eastAsia="Times New Roman"/>
          <w:color w:val="00B050"/>
          <w:lang w:eastAsia="ru-RU"/>
        </w:rPr>
      </w:pPr>
      <w:bookmarkStart w:id="2" w:name="_Toc486514022"/>
      <w:r w:rsidRPr="00BA6734">
        <w:rPr>
          <w:rFonts w:eastAsia="Times New Roman"/>
          <w:color w:val="00B050"/>
          <w:lang w:eastAsia="ru-RU"/>
        </w:rPr>
        <w:t>Поняти</w:t>
      </w:r>
      <w:r w:rsidR="00176C6F" w:rsidRPr="00BA6734">
        <w:rPr>
          <w:rFonts w:eastAsia="Times New Roman"/>
          <w:color w:val="00B050"/>
          <w:lang w:eastAsia="ru-RU"/>
        </w:rPr>
        <w:t>е</w:t>
      </w:r>
      <w:r w:rsidRPr="00BA6734">
        <w:rPr>
          <w:rFonts w:eastAsia="Times New Roman"/>
          <w:color w:val="00B050"/>
          <w:lang w:eastAsia="ru-RU"/>
        </w:rPr>
        <w:t xml:space="preserve"> и цели эстетического воспитания.</w:t>
      </w:r>
      <w:bookmarkEnd w:id="2"/>
    </w:p>
    <w:p w:rsidR="00516F4B" w:rsidRPr="00133CEE" w:rsidRDefault="00516F4B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486510034"/>
      <w:r w:rsidRPr="000941D8">
        <w:rPr>
          <w:rFonts w:ascii="Times New Roman" w:hAnsi="Times New Roman" w:cs="Times New Roman"/>
          <w:sz w:val="28"/>
          <w:szCs w:val="28"/>
        </w:rPr>
        <w:t>Духовно-нравственное </w:t>
      </w:r>
      <w:r w:rsidR="005E4F24" w:rsidRPr="000941D8">
        <w:rPr>
          <w:rFonts w:ascii="Times New Roman" w:hAnsi="Times New Roman" w:cs="Times New Roman"/>
          <w:sz w:val="28"/>
          <w:szCs w:val="28"/>
        </w:rPr>
        <w:t xml:space="preserve"> воспитание</w:t>
      </w:r>
      <w:bookmarkEnd w:id="3"/>
      <w:r w:rsidR="005E4F24" w:rsidRPr="00407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4F24"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направлено на 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личн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стью высших ценностей, идеалов и ориентиров, социально значимых проце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 и явлений реальной жизни, способность руководствоваться ими в качес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определяющих принципов, позиций в практической деятельности и пов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дении.</w:t>
      </w:r>
      <w:r w:rsidR="005E4F24"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из важнейших составных частей его является эстетическое во</w:t>
      </w:r>
      <w:r w:rsidR="0037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E4F24"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питание.</w:t>
      </w:r>
      <w:r w:rsidR="00133CEE" w:rsidRPr="0013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133CEE" w:rsidRPr="00133CEE">
        <w:rPr>
          <w:rFonts w:ascii="Times New Roman" w:hAnsi="Times New Roman" w:cs="Times New Roman"/>
          <w:i/>
          <w:sz w:val="28"/>
          <w:szCs w:val="28"/>
        </w:rPr>
        <w:t>Сущность эстетического воспитания состоит в организации разнообразной художественно-эстетической деятельности учащихся, н</w:t>
      </w:r>
      <w:r w:rsidR="00133CEE" w:rsidRPr="00133CEE">
        <w:rPr>
          <w:rFonts w:ascii="Times New Roman" w:hAnsi="Times New Roman" w:cs="Times New Roman"/>
          <w:i/>
          <w:sz w:val="28"/>
          <w:szCs w:val="28"/>
        </w:rPr>
        <w:t>а</w:t>
      </w:r>
      <w:r w:rsidR="00133CEE" w:rsidRPr="00133CEE">
        <w:rPr>
          <w:rFonts w:ascii="Times New Roman" w:hAnsi="Times New Roman" w:cs="Times New Roman"/>
          <w:i/>
          <w:sz w:val="28"/>
          <w:szCs w:val="28"/>
        </w:rPr>
        <w:t>правленной на формирование у них способностей полноценного восприятия и правильного понимания прекрасного в искусстве и жизни, на выработку э</w:t>
      </w:r>
      <w:r w:rsidR="00133CEE" w:rsidRPr="00133CEE">
        <w:rPr>
          <w:rFonts w:ascii="Times New Roman" w:hAnsi="Times New Roman" w:cs="Times New Roman"/>
          <w:i/>
          <w:sz w:val="28"/>
          <w:szCs w:val="28"/>
        </w:rPr>
        <w:t>с</w:t>
      </w:r>
      <w:r w:rsidR="00133CEE" w:rsidRPr="00133CEE">
        <w:rPr>
          <w:rFonts w:ascii="Times New Roman" w:hAnsi="Times New Roman" w:cs="Times New Roman"/>
          <w:i/>
          <w:sz w:val="28"/>
          <w:szCs w:val="28"/>
        </w:rPr>
        <w:t>тетических понятий, вкусов и идеалов, а также развитие творческих з</w:t>
      </w:r>
      <w:r w:rsidR="00133CEE" w:rsidRPr="00133CEE">
        <w:rPr>
          <w:rFonts w:ascii="Times New Roman" w:hAnsi="Times New Roman" w:cs="Times New Roman"/>
          <w:i/>
          <w:sz w:val="28"/>
          <w:szCs w:val="28"/>
        </w:rPr>
        <w:t>а</w:t>
      </w:r>
      <w:r w:rsidR="00133CEE" w:rsidRPr="00133CEE">
        <w:rPr>
          <w:rFonts w:ascii="Times New Roman" w:hAnsi="Times New Roman" w:cs="Times New Roman"/>
          <w:i/>
          <w:sz w:val="28"/>
          <w:szCs w:val="28"/>
        </w:rPr>
        <w:t xml:space="preserve">датков и дарований в области искусства.» </w:t>
      </w:r>
      <w:r w:rsidR="00133CEE" w:rsidRPr="00133CEE">
        <w:rPr>
          <w:rFonts w:ascii="Times New Roman" w:hAnsi="Times New Roman" w:cs="Times New Roman"/>
          <w:sz w:val="28"/>
          <w:szCs w:val="28"/>
        </w:rPr>
        <w:t>(«Педагогика»Харламов И.Ф. стр.395).</w:t>
      </w:r>
    </w:p>
    <w:p w:rsidR="00133CEE" w:rsidRPr="00133CEE" w:rsidRDefault="00133CEE" w:rsidP="00133C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CEE">
        <w:rPr>
          <w:rFonts w:ascii="Times New Roman" w:hAnsi="Times New Roman" w:cs="Times New Roman"/>
          <w:sz w:val="28"/>
          <w:szCs w:val="28"/>
        </w:rPr>
        <w:t xml:space="preserve">Важнейшим элементом содержания эстетического воспитания является </w:t>
      </w:r>
      <w:r w:rsidRPr="00133CEE">
        <w:rPr>
          <w:rFonts w:ascii="Times New Roman" w:hAnsi="Times New Roman" w:cs="Times New Roman"/>
          <w:i/>
          <w:sz w:val="28"/>
          <w:szCs w:val="28"/>
        </w:rPr>
        <w:t>развитие у учащихся художественных восприятий</w:t>
      </w:r>
      <w:r w:rsidRPr="00133CEE">
        <w:rPr>
          <w:rFonts w:ascii="Times New Roman" w:hAnsi="Times New Roman" w:cs="Times New Roman"/>
          <w:sz w:val="28"/>
          <w:szCs w:val="28"/>
        </w:rPr>
        <w:t>. Эти восприятия должны охватывать широкую сферу эстетических явлений. В частности, необходимо научить школьников воспринимать прекрасное в различных видах искусства, природе, окружающей жизни и поведении людей.</w:t>
      </w:r>
    </w:p>
    <w:p w:rsidR="00133CEE" w:rsidRDefault="00133CEE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мне приходится работать с группами, в которых низок уровень эстетической подготовки, навыков общения, я сочла необходимым усилить эстетическую составляющую в проводимых мероприятиях, внешне порой не  предполагающих эстетики как составной части рассматриваемых событий, явлений, процессов. Характерно, что учащиеся, совершенно не готовые к восприятию эстетических «тонкостей», </w:t>
      </w:r>
      <w:r w:rsidR="00407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 непосредственно, эмоци</w:t>
      </w:r>
      <w:r w:rsidR="00407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07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 реагировать на новые для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понятия. Частично эти цели достигаю</w:t>
      </w:r>
      <w:r w:rsidR="00407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07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с помощью музыки, танца, живописи. </w:t>
      </w:r>
    </w:p>
    <w:p w:rsidR="00407BFA" w:rsidRPr="00BA6734" w:rsidRDefault="00407BFA" w:rsidP="00B87094">
      <w:pPr>
        <w:pStyle w:val="1"/>
        <w:rPr>
          <w:color w:val="00B050"/>
          <w:sz w:val="32"/>
          <w:szCs w:val="32"/>
        </w:rPr>
      </w:pPr>
      <w:bookmarkStart w:id="4" w:name="_Toc486510035"/>
      <w:bookmarkStart w:id="5" w:name="_Toc486514023"/>
      <w:r w:rsidRPr="00BA6734">
        <w:rPr>
          <w:color w:val="00B050"/>
          <w:sz w:val="32"/>
          <w:szCs w:val="32"/>
        </w:rPr>
        <w:lastRenderedPageBreak/>
        <w:t>Формы патриотического и эстетического воспитания</w:t>
      </w:r>
      <w:bookmarkEnd w:id="4"/>
      <w:bookmarkEnd w:id="5"/>
    </w:p>
    <w:p w:rsidR="008D3C7E" w:rsidRDefault="008D3C7E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_Toc486510036"/>
      <w:bookmarkStart w:id="7" w:name="_Toc486514024"/>
      <w:r w:rsidRPr="00B87094">
        <w:rPr>
          <w:rStyle w:val="20"/>
          <w:color w:val="auto"/>
          <w:sz w:val="28"/>
          <w:szCs w:val="28"/>
        </w:rPr>
        <w:t>Литературные гостиные</w:t>
      </w:r>
      <w:bookmarkEnd w:id="6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посвященные жизни и творчеству русских писателей и поэтов – форма, позволяющая объединить различные стороны эстетического, патриотического, нравственного воспитания. К ним относятся «Литературная гостиная, посвященная 200-летию со дня рождения М.Ю. Лермонтова», «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любовь свое сердце настрою</w:t>
      </w:r>
      <w:r w:rsidRPr="0051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литературно-музыкальная композиция, посвященная творчеству Булата Окуджавы».</w:t>
      </w:r>
    </w:p>
    <w:p w:rsidR="008D3C7E" w:rsidRDefault="008D3C7E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_Toc486510037"/>
      <w:bookmarkStart w:id="9" w:name="_Toc486514025"/>
      <w:r w:rsidRPr="00B87094">
        <w:rPr>
          <w:rStyle w:val="20"/>
          <w:color w:val="auto"/>
          <w:sz w:val="28"/>
          <w:szCs w:val="28"/>
        </w:rPr>
        <w:t>Музыкальные гостиные</w:t>
      </w:r>
      <w:bookmarkEnd w:id="8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посвященные </w:t>
      </w:r>
      <w:r w:rsidR="00344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творчеству великих комп</w:t>
      </w:r>
      <w:r w:rsidR="00344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44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зиторов и исполнителей. Пример этой формы -  литературно-музыкальная композиция, посвященная творчеству отца и сына Штраусов. </w:t>
      </w:r>
    </w:p>
    <w:p w:rsidR="00344B5D" w:rsidRDefault="00344B5D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_Toc486510038"/>
      <w:bookmarkStart w:id="11" w:name="_Toc486514026"/>
      <w:r w:rsidRPr="00B87094">
        <w:rPr>
          <w:rStyle w:val="20"/>
          <w:color w:val="auto"/>
          <w:sz w:val="28"/>
          <w:szCs w:val="28"/>
        </w:rPr>
        <w:t>Историко-патриотические праздники</w:t>
      </w:r>
      <w:bookmarkEnd w:id="10"/>
      <w:bookmarkEnd w:id="1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ходе их проведения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пользуется воздействие на эмоции и чувства слушателей через музыку,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вопись, поэзию. К таким мероприятиям относятся праздник, посвященный столетию </w:t>
      </w:r>
      <w:r w:rsidR="00176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евральской революции, праздник-соревнование «А ну-ка, 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ни!», </w:t>
      </w:r>
      <w:r w:rsidR="00B8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проведенный 23 февраля в День защитники Отечества.</w:t>
      </w:r>
    </w:p>
    <w:p w:rsidR="000941D8" w:rsidRPr="00BA6734" w:rsidRDefault="000941D8" w:rsidP="000941D8">
      <w:pPr>
        <w:pStyle w:val="1"/>
        <w:rPr>
          <w:rFonts w:eastAsia="Times New Roman"/>
          <w:color w:val="00B050"/>
          <w:lang w:eastAsia="ru-RU"/>
        </w:rPr>
      </w:pPr>
      <w:bookmarkStart w:id="12" w:name="_Toc486514027"/>
      <w:r w:rsidRPr="00BA6734">
        <w:rPr>
          <w:rFonts w:eastAsia="Times New Roman"/>
          <w:color w:val="00B050"/>
          <w:lang w:eastAsia="ru-RU"/>
        </w:rPr>
        <w:t>Приемы и методы проведения мероприятия</w:t>
      </w:r>
      <w:bookmarkEnd w:id="12"/>
    </w:p>
    <w:p w:rsidR="00B87094" w:rsidRDefault="00B87094" w:rsidP="00FD1E9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прием работы при проведении подобных мероприятий -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тельностный подход к подготовке и проведению мероприятия. Обязательная составляющая этого – активное взаимодействие преподавателя и учащихся, их совместные действия.</w:t>
      </w:r>
    </w:p>
    <w:p w:rsidR="00B87094" w:rsidRPr="00BA6734" w:rsidRDefault="00B87094" w:rsidP="00E53A88">
      <w:pPr>
        <w:pStyle w:val="1"/>
        <w:rPr>
          <w:rFonts w:eastAsia="Times New Roman"/>
          <w:color w:val="00B050"/>
          <w:lang w:eastAsia="ru-RU"/>
        </w:rPr>
      </w:pPr>
      <w:bookmarkStart w:id="13" w:name="_Toc486510039"/>
      <w:bookmarkStart w:id="14" w:name="_Toc486514028"/>
      <w:r w:rsidRPr="00BA6734">
        <w:rPr>
          <w:rFonts w:eastAsia="Times New Roman"/>
          <w:color w:val="00B050"/>
          <w:lang w:eastAsia="ru-RU"/>
        </w:rPr>
        <w:t>Этапы подготовки и проведения мероприятия.</w:t>
      </w:r>
      <w:bookmarkEnd w:id="13"/>
      <w:bookmarkEnd w:id="14"/>
    </w:p>
    <w:p w:rsidR="00B87094" w:rsidRPr="00E53A88" w:rsidRDefault="00B87094" w:rsidP="00E53A88">
      <w:pPr>
        <w:pStyle w:val="ad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Зарождение идеи.</w:t>
      </w:r>
    </w:p>
    <w:p w:rsidR="00B87094" w:rsidRPr="00E53A88" w:rsidRDefault="00B87094" w:rsidP="00E53A88">
      <w:pPr>
        <w:pStyle w:val="ad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сценария</w:t>
      </w:r>
      <w:r w:rsidR="00E53A88"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3A88" w:rsidRPr="00E53A88" w:rsidRDefault="00E53A88" w:rsidP="00E53A88">
      <w:pPr>
        <w:pStyle w:val="ad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участников (ведущих, исполнителей).</w:t>
      </w:r>
    </w:p>
    <w:p w:rsidR="00B87094" w:rsidRDefault="00B87094" w:rsidP="00E53A88">
      <w:pPr>
        <w:pStyle w:val="ad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музыкального оформления, костюмов участников.</w:t>
      </w:r>
    </w:p>
    <w:p w:rsidR="00E53A88" w:rsidRPr="00E53A88" w:rsidRDefault="00E53A88" w:rsidP="00E53A88">
      <w:pPr>
        <w:pStyle w:val="ad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зала.</w:t>
      </w:r>
    </w:p>
    <w:p w:rsidR="00B87094" w:rsidRPr="00E53A88" w:rsidRDefault="00B87094" w:rsidP="00E53A88">
      <w:pPr>
        <w:pStyle w:val="ad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презентации мероприятия, объединяющей все состав</w:t>
      </w:r>
      <w:r w:rsidR="00176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ча</w:t>
      </w:r>
      <w:r w:rsidR="00176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76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сценария (музыкальную, иллюстративную, текстовую и т.д.)</w:t>
      </w:r>
    </w:p>
    <w:p w:rsidR="00E53A88" w:rsidRDefault="00E53A88" w:rsidP="00E53A88">
      <w:pPr>
        <w:pStyle w:val="ad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викторин, позволяющих осуществить непосредственное о</w:t>
      </w: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53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щение со зрительным залом и соревнующимися командами.</w:t>
      </w:r>
    </w:p>
    <w:p w:rsidR="00E53A88" w:rsidRPr="00E53A88" w:rsidRDefault="00E53A88" w:rsidP="00E53A88">
      <w:pPr>
        <w:pStyle w:val="ad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жюри, включающего преподавателей, учащихся</w:t>
      </w:r>
    </w:p>
    <w:p w:rsidR="00E53A88" w:rsidRDefault="00E53A88" w:rsidP="00B8709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E8A" w:rsidRDefault="00E53A88" w:rsidP="00B8709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при проведении мероприятий не всегда </w:t>
      </w:r>
      <w:r w:rsidR="0037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тивное взаимодействие участников со зрителями. В дальнейшем необходимо проводить и </w:t>
      </w:r>
      <w:r w:rsidR="00176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целенаправленную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предварительную работу с будущими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зрителями. Следует тщательней подбирать группы, которые будут основной частью зрителей, чтобы они были ориентированы в предстоящем </w:t>
      </w:r>
      <w:r w:rsidR="005F7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событии (а это мероприятие и должно быть </w:t>
      </w:r>
      <w:r w:rsidR="005F7F2C" w:rsidRPr="00373E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событием</w:t>
      </w:r>
      <w:r w:rsidR="005F7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них, а не просто «отсидкой» в зале).</w:t>
      </w:r>
      <w:r w:rsidR="0037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17E5" w:rsidRDefault="008217E5" w:rsidP="00B8709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внеклассных мероприятий я уделяю большое внимание эстетическому оформлению зала в соответствии с темой, эпохой.</w:t>
      </w:r>
    </w:p>
    <w:p w:rsidR="0033010E" w:rsidRDefault="00373E8A" w:rsidP="008217E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Наибольшее впечатление на учащихся произвели такие мероприятия, как Осенний бал,  проведенный в ноябре 2015 года, литературно-музыкаль-ная композиция, посвященная Булату Окуджаве, которая была представлена на суд ветеранов Великой Отечественной войны и работников тыла весной 2015 года. </w:t>
      </w:r>
    </w:p>
    <w:p w:rsidR="007232DD" w:rsidRPr="007232DD" w:rsidRDefault="007232DD" w:rsidP="008217E5">
      <w:pPr>
        <w:pStyle w:val="1"/>
        <w:spacing w:before="120"/>
        <w:rPr>
          <w:rFonts w:eastAsia="Times New Roman"/>
          <w:color w:val="auto"/>
          <w:lang w:eastAsia="ru-RU"/>
        </w:rPr>
      </w:pPr>
      <w:bookmarkStart w:id="15" w:name="_Toc486514029"/>
      <w:r w:rsidRPr="007232DD">
        <w:rPr>
          <w:rFonts w:eastAsia="Times New Roman"/>
          <w:color w:val="auto"/>
          <w:lang w:eastAsia="ru-RU"/>
        </w:rPr>
        <w:t>Приложение.</w:t>
      </w:r>
      <w:bookmarkEnd w:id="15"/>
    </w:p>
    <w:p w:rsidR="00802FA5" w:rsidRDefault="0033010E" w:rsidP="00802FA5">
      <w:pPr>
        <w:keepNext/>
      </w:pPr>
      <w:r>
        <w:rPr>
          <w:noProof/>
          <w:lang w:eastAsia="ru-RU"/>
        </w:rPr>
        <w:drawing>
          <wp:inline distT="0" distB="0" distL="0" distR="0">
            <wp:extent cx="560070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0E" w:rsidRPr="00802FA5" w:rsidRDefault="00802FA5" w:rsidP="00802FA5">
      <w:pPr>
        <w:pStyle w:val="af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16" w:name="_Toc486513931"/>
      <w:bookmarkStart w:id="17" w:name="_Toc486513958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283210</wp:posOffset>
            </wp:positionV>
            <wp:extent cx="3144520" cy="2590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2FA5">
        <w:rPr>
          <w:color w:val="auto"/>
        </w:rPr>
        <w:t xml:space="preserve">Рисунок </w:t>
      </w:r>
      <w:r w:rsidR="00365AC6" w:rsidRPr="00802FA5">
        <w:rPr>
          <w:color w:val="auto"/>
        </w:rPr>
        <w:fldChar w:fldCharType="begin"/>
      </w:r>
      <w:r w:rsidRPr="00802FA5">
        <w:rPr>
          <w:color w:val="auto"/>
        </w:rPr>
        <w:instrText xml:space="preserve"> SEQ Рисунок \* ARABIC </w:instrText>
      </w:r>
      <w:r w:rsidR="00365AC6" w:rsidRPr="00802FA5">
        <w:rPr>
          <w:color w:val="auto"/>
        </w:rPr>
        <w:fldChar w:fldCharType="separate"/>
      </w:r>
      <w:r w:rsidR="00BA6734">
        <w:rPr>
          <w:noProof/>
          <w:color w:val="auto"/>
        </w:rPr>
        <w:t>1</w:t>
      </w:r>
      <w:r w:rsidR="00365AC6" w:rsidRPr="00802FA5">
        <w:rPr>
          <w:color w:val="auto"/>
        </w:rPr>
        <w:fldChar w:fldCharType="end"/>
      </w:r>
      <w:r w:rsidRPr="00802FA5">
        <w:rPr>
          <w:color w:val="auto"/>
        </w:rPr>
        <w:t>. Открытие литературной гостиной "На любовь свое сердце настрою", посвященной Б.Ш. Окуджаве</w:t>
      </w:r>
      <w:bookmarkEnd w:id="16"/>
      <w:bookmarkEnd w:id="17"/>
    </w:p>
    <w:p w:rsidR="00802FA5" w:rsidRDefault="00802FA5" w:rsidP="00802FA5">
      <w:pPr>
        <w:keepNext/>
      </w:pPr>
    </w:p>
    <w:p w:rsidR="0033010E" w:rsidRPr="00802FA5" w:rsidRDefault="00802FA5" w:rsidP="00802FA5">
      <w:pPr>
        <w:pStyle w:val="af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18" w:name="_Toc486513932"/>
      <w:bookmarkStart w:id="19" w:name="_Toc486513959"/>
      <w:r w:rsidRPr="00802FA5">
        <w:rPr>
          <w:color w:val="auto"/>
        </w:rPr>
        <w:t xml:space="preserve">Рисунок </w:t>
      </w:r>
      <w:r w:rsidR="00365AC6" w:rsidRPr="00802FA5">
        <w:rPr>
          <w:color w:val="auto"/>
        </w:rPr>
        <w:fldChar w:fldCharType="begin"/>
      </w:r>
      <w:r w:rsidRPr="00802FA5">
        <w:rPr>
          <w:color w:val="auto"/>
        </w:rPr>
        <w:instrText xml:space="preserve"> SEQ Рисунок \* ARABIC </w:instrText>
      </w:r>
      <w:r w:rsidR="00365AC6" w:rsidRPr="00802FA5">
        <w:rPr>
          <w:color w:val="auto"/>
        </w:rPr>
        <w:fldChar w:fldCharType="separate"/>
      </w:r>
      <w:r w:rsidR="00BA6734">
        <w:rPr>
          <w:noProof/>
          <w:color w:val="auto"/>
        </w:rPr>
        <w:t>2</w:t>
      </w:r>
      <w:r w:rsidR="00365AC6" w:rsidRPr="00802FA5">
        <w:rPr>
          <w:color w:val="auto"/>
        </w:rPr>
        <w:fldChar w:fldCharType="end"/>
      </w:r>
      <w:r w:rsidRPr="00802FA5">
        <w:rPr>
          <w:color w:val="auto"/>
        </w:rPr>
        <w:t>. Почетные зрители.</w:t>
      </w:r>
      <w:bookmarkEnd w:id="18"/>
      <w:bookmarkEnd w:id="19"/>
    </w:p>
    <w:p w:rsidR="00802FA5" w:rsidRDefault="0033010E" w:rsidP="00802FA5">
      <w:pPr>
        <w:keepNext/>
      </w:pPr>
      <w:r>
        <w:rPr>
          <w:noProof/>
          <w:lang w:eastAsia="ru-RU"/>
        </w:rPr>
        <w:drawing>
          <wp:inline distT="0" distB="0" distL="0" distR="0">
            <wp:extent cx="3676650" cy="4429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88" w:rsidRPr="00802FA5" w:rsidRDefault="00802FA5" w:rsidP="00802FA5">
      <w:pPr>
        <w:pStyle w:val="af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0" w:name="_Toc486513933"/>
      <w:bookmarkStart w:id="21" w:name="_Toc486513960"/>
      <w:r w:rsidRPr="00802FA5">
        <w:rPr>
          <w:color w:val="auto"/>
        </w:rPr>
        <w:t xml:space="preserve">Рисунок </w:t>
      </w:r>
      <w:r w:rsidR="00365AC6" w:rsidRPr="00802FA5">
        <w:rPr>
          <w:color w:val="auto"/>
        </w:rPr>
        <w:fldChar w:fldCharType="begin"/>
      </w:r>
      <w:r w:rsidRPr="00802FA5">
        <w:rPr>
          <w:color w:val="auto"/>
        </w:rPr>
        <w:instrText xml:space="preserve"> SEQ Рисунок \* ARABIC </w:instrText>
      </w:r>
      <w:r w:rsidR="00365AC6" w:rsidRPr="00802FA5">
        <w:rPr>
          <w:color w:val="auto"/>
        </w:rPr>
        <w:fldChar w:fldCharType="separate"/>
      </w:r>
      <w:r w:rsidR="00BA6734">
        <w:rPr>
          <w:noProof/>
          <w:color w:val="auto"/>
        </w:rPr>
        <w:t>3</w:t>
      </w:r>
      <w:r w:rsidR="00365AC6" w:rsidRPr="00802FA5">
        <w:rPr>
          <w:color w:val="auto"/>
        </w:rPr>
        <w:fldChar w:fldCharType="end"/>
      </w:r>
      <w:r w:rsidRPr="00802FA5">
        <w:rPr>
          <w:color w:val="auto"/>
        </w:rPr>
        <w:t>. Ведущие</w:t>
      </w:r>
      <w:bookmarkEnd w:id="20"/>
      <w:bookmarkEnd w:id="21"/>
    </w:p>
    <w:p w:rsidR="00802FA5" w:rsidRDefault="00802FA5" w:rsidP="00802FA5">
      <w:pPr>
        <w:keepNext/>
      </w:pPr>
      <w:r>
        <w:rPr>
          <w:noProof/>
          <w:lang w:eastAsia="ru-RU"/>
        </w:rPr>
        <w:drawing>
          <wp:inline distT="0" distB="0" distL="0" distR="0">
            <wp:extent cx="4048125" cy="2990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A5" w:rsidRPr="00802FA5" w:rsidRDefault="00802FA5" w:rsidP="00802FA5">
      <w:pPr>
        <w:pStyle w:val="af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2" w:name="_Toc486513934"/>
      <w:bookmarkStart w:id="23" w:name="_Toc486513961"/>
      <w:r w:rsidRPr="00802FA5">
        <w:rPr>
          <w:color w:val="auto"/>
        </w:rPr>
        <w:t xml:space="preserve">Рисунок </w:t>
      </w:r>
      <w:r w:rsidR="00365AC6" w:rsidRPr="00802FA5">
        <w:rPr>
          <w:color w:val="auto"/>
        </w:rPr>
        <w:fldChar w:fldCharType="begin"/>
      </w:r>
      <w:r w:rsidRPr="00802FA5">
        <w:rPr>
          <w:color w:val="auto"/>
        </w:rPr>
        <w:instrText xml:space="preserve"> SEQ Рисунок \* ARABIC </w:instrText>
      </w:r>
      <w:r w:rsidR="00365AC6" w:rsidRPr="00802FA5">
        <w:rPr>
          <w:color w:val="auto"/>
        </w:rPr>
        <w:fldChar w:fldCharType="separate"/>
      </w:r>
      <w:r w:rsidR="00BA6734">
        <w:rPr>
          <w:noProof/>
          <w:color w:val="auto"/>
        </w:rPr>
        <w:t>4</w:t>
      </w:r>
      <w:r w:rsidR="00365AC6" w:rsidRPr="00802FA5">
        <w:rPr>
          <w:color w:val="auto"/>
        </w:rPr>
        <w:fldChar w:fldCharType="end"/>
      </w:r>
      <w:r w:rsidRPr="00802FA5">
        <w:rPr>
          <w:color w:val="auto"/>
        </w:rPr>
        <w:t>. Давайте восклицать, друг другом восхищаться.</w:t>
      </w:r>
      <w:bookmarkEnd w:id="22"/>
      <w:bookmarkEnd w:id="23"/>
    </w:p>
    <w:p w:rsidR="00802FA5" w:rsidRDefault="007232DD" w:rsidP="00802FA5">
      <w:pPr>
        <w:keepNext/>
      </w:pPr>
      <w:r>
        <w:rPr>
          <w:noProof/>
          <w:lang w:eastAsia="ru-RU"/>
        </w:rPr>
        <w:drawing>
          <wp:inline distT="0" distB="0" distL="0" distR="0">
            <wp:extent cx="5514047" cy="398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995" cy="39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DD" w:rsidRPr="00802FA5" w:rsidRDefault="00802FA5" w:rsidP="00802FA5">
      <w:pPr>
        <w:pStyle w:val="af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4" w:name="_Toc486513935"/>
      <w:bookmarkStart w:id="25" w:name="_Toc486513962"/>
      <w:r w:rsidRPr="00802FA5">
        <w:rPr>
          <w:color w:val="auto"/>
        </w:rPr>
        <w:t xml:space="preserve">Рисунок </w:t>
      </w:r>
      <w:r w:rsidR="00365AC6" w:rsidRPr="00802FA5">
        <w:rPr>
          <w:color w:val="auto"/>
        </w:rPr>
        <w:fldChar w:fldCharType="begin"/>
      </w:r>
      <w:r w:rsidRPr="00802FA5">
        <w:rPr>
          <w:color w:val="auto"/>
        </w:rPr>
        <w:instrText xml:space="preserve"> SEQ Рисунок \* ARABIC </w:instrText>
      </w:r>
      <w:r w:rsidR="00365AC6" w:rsidRPr="00802FA5">
        <w:rPr>
          <w:color w:val="auto"/>
        </w:rPr>
        <w:fldChar w:fldCharType="separate"/>
      </w:r>
      <w:r w:rsidR="00BA6734">
        <w:rPr>
          <w:noProof/>
          <w:color w:val="auto"/>
        </w:rPr>
        <w:t>5</w:t>
      </w:r>
      <w:r w:rsidR="00365AC6" w:rsidRPr="00802FA5">
        <w:rPr>
          <w:color w:val="auto"/>
        </w:rPr>
        <w:fldChar w:fldCharType="end"/>
      </w:r>
      <w:r w:rsidRPr="00802FA5">
        <w:rPr>
          <w:color w:val="auto"/>
        </w:rPr>
        <w:t xml:space="preserve">. </w:t>
      </w:r>
      <w:r w:rsidR="008217E5">
        <w:rPr>
          <w:color w:val="auto"/>
        </w:rPr>
        <w:t xml:space="preserve">В гостях у </w:t>
      </w:r>
      <w:r w:rsidRPr="00802FA5">
        <w:rPr>
          <w:color w:val="auto"/>
        </w:rPr>
        <w:t>Михаил</w:t>
      </w:r>
      <w:r w:rsidR="008217E5">
        <w:rPr>
          <w:color w:val="auto"/>
        </w:rPr>
        <w:t>а</w:t>
      </w:r>
      <w:r w:rsidRPr="00802FA5">
        <w:rPr>
          <w:color w:val="auto"/>
        </w:rPr>
        <w:t xml:space="preserve"> Юрьевич</w:t>
      </w:r>
      <w:r w:rsidR="008217E5">
        <w:rPr>
          <w:color w:val="auto"/>
        </w:rPr>
        <w:t>а</w:t>
      </w:r>
      <w:r w:rsidRPr="00802FA5">
        <w:rPr>
          <w:color w:val="auto"/>
        </w:rPr>
        <w:t xml:space="preserve"> Лермонтов</w:t>
      </w:r>
      <w:r w:rsidR="008217E5">
        <w:rPr>
          <w:color w:val="auto"/>
        </w:rPr>
        <w:t>а</w:t>
      </w:r>
      <w:r w:rsidRPr="00802FA5">
        <w:rPr>
          <w:color w:val="auto"/>
        </w:rPr>
        <w:t>.</w:t>
      </w:r>
      <w:r w:rsidR="008217E5" w:rsidRPr="008217E5">
        <w:rPr>
          <w:color w:val="auto"/>
        </w:rPr>
        <w:t xml:space="preserve"> </w:t>
      </w:r>
      <w:r w:rsidR="008217E5" w:rsidRPr="00802FA5">
        <w:rPr>
          <w:color w:val="auto"/>
        </w:rPr>
        <w:t>Литературная гостиная.</w:t>
      </w:r>
      <w:bookmarkEnd w:id="24"/>
      <w:bookmarkEnd w:id="25"/>
    </w:p>
    <w:p w:rsidR="0033010E" w:rsidRDefault="0033010E" w:rsidP="007232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A5" w:rsidRDefault="007232DD" w:rsidP="00802FA5">
      <w:pPr>
        <w:keepNext/>
      </w:pPr>
      <w:r>
        <w:rPr>
          <w:noProof/>
          <w:lang w:eastAsia="ru-RU"/>
        </w:rPr>
        <w:drawing>
          <wp:inline distT="0" distB="0" distL="0" distR="0">
            <wp:extent cx="3847593" cy="3921852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795" cy="39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DD" w:rsidRPr="00802FA5" w:rsidRDefault="00802FA5" w:rsidP="00802FA5">
      <w:pPr>
        <w:pStyle w:val="af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6" w:name="_Toc486513936"/>
      <w:bookmarkStart w:id="27" w:name="_Toc486513963"/>
      <w:r w:rsidRPr="00802FA5">
        <w:rPr>
          <w:color w:val="auto"/>
        </w:rPr>
        <w:t xml:space="preserve">Рисунок </w:t>
      </w:r>
      <w:r w:rsidR="00365AC6" w:rsidRPr="00802FA5">
        <w:rPr>
          <w:color w:val="auto"/>
        </w:rPr>
        <w:fldChar w:fldCharType="begin"/>
      </w:r>
      <w:r w:rsidRPr="00802FA5">
        <w:rPr>
          <w:color w:val="auto"/>
        </w:rPr>
        <w:instrText xml:space="preserve"> SEQ Рисунок \* ARABIC </w:instrText>
      </w:r>
      <w:r w:rsidR="00365AC6" w:rsidRPr="00802FA5">
        <w:rPr>
          <w:color w:val="auto"/>
        </w:rPr>
        <w:fldChar w:fldCharType="separate"/>
      </w:r>
      <w:r w:rsidR="00BA6734">
        <w:rPr>
          <w:noProof/>
          <w:color w:val="auto"/>
        </w:rPr>
        <w:t>6</w:t>
      </w:r>
      <w:r w:rsidR="00365AC6" w:rsidRPr="00802FA5">
        <w:rPr>
          <w:color w:val="auto"/>
        </w:rPr>
        <w:fldChar w:fldCharType="end"/>
      </w:r>
      <w:r w:rsidRPr="00802FA5">
        <w:rPr>
          <w:color w:val="auto"/>
        </w:rPr>
        <w:t>. Осенний бал. Конкурс костюмов.</w:t>
      </w:r>
      <w:bookmarkEnd w:id="26"/>
      <w:bookmarkEnd w:id="27"/>
    </w:p>
    <w:p w:rsidR="007232DD" w:rsidRDefault="007232DD" w:rsidP="007232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A5" w:rsidRDefault="007232DD" w:rsidP="00802FA5">
      <w:pPr>
        <w:keepNext/>
      </w:pPr>
      <w:r>
        <w:rPr>
          <w:noProof/>
          <w:lang w:eastAsia="ru-RU"/>
        </w:rPr>
        <w:drawing>
          <wp:inline distT="0" distB="0" distL="0" distR="0">
            <wp:extent cx="5324475" cy="23333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497" cy="233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E5" w:rsidRDefault="00802FA5" w:rsidP="008217E5">
      <w:pPr>
        <w:pStyle w:val="af1"/>
        <w:rPr>
          <w:color w:val="auto"/>
        </w:rPr>
      </w:pPr>
      <w:bookmarkStart w:id="28" w:name="_Toc486513937"/>
      <w:bookmarkStart w:id="29" w:name="_Toc486513964"/>
      <w:r w:rsidRPr="00802FA5">
        <w:rPr>
          <w:color w:val="auto"/>
        </w:rPr>
        <w:t>Р</w:t>
      </w:r>
      <w:r w:rsidR="008217E5" w:rsidRPr="00802FA5">
        <w:rPr>
          <w:color w:val="auto"/>
        </w:rPr>
        <w:t xml:space="preserve">исунок </w:t>
      </w:r>
      <w:r w:rsidR="00365AC6" w:rsidRPr="00802FA5">
        <w:rPr>
          <w:color w:val="auto"/>
        </w:rPr>
        <w:fldChar w:fldCharType="begin"/>
      </w:r>
      <w:r w:rsidR="008217E5" w:rsidRPr="00802FA5">
        <w:rPr>
          <w:color w:val="auto"/>
        </w:rPr>
        <w:instrText xml:space="preserve"> SEQ Рисунок \* ARABIC </w:instrText>
      </w:r>
      <w:r w:rsidR="00365AC6" w:rsidRPr="00802FA5">
        <w:rPr>
          <w:color w:val="auto"/>
        </w:rPr>
        <w:fldChar w:fldCharType="separate"/>
      </w:r>
      <w:r w:rsidR="00BA6734">
        <w:rPr>
          <w:noProof/>
          <w:color w:val="auto"/>
        </w:rPr>
        <w:t>7</w:t>
      </w:r>
      <w:r w:rsidR="00365AC6" w:rsidRPr="00802FA5">
        <w:rPr>
          <w:color w:val="auto"/>
        </w:rPr>
        <w:fldChar w:fldCharType="end"/>
      </w:r>
      <w:r w:rsidR="008217E5" w:rsidRPr="00802FA5">
        <w:rPr>
          <w:color w:val="auto"/>
        </w:rPr>
        <w:t>. Тишина! Жюри думает!</w:t>
      </w:r>
      <w:bookmarkEnd w:id="28"/>
      <w:bookmarkEnd w:id="29"/>
    </w:p>
    <w:p w:rsidR="00E8739B" w:rsidRPr="00E8739B" w:rsidRDefault="00E8739B" w:rsidP="00E8739B">
      <w:pPr>
        <w:pStyle w:val="2"/>
        <w:rPr>
          <w:color w:val="auto"/>
        </w:rPr>
      </w:pPr>
      <w:bookmarkStart w:id="30" w:name="_Toc486514030"/>
      <w:r w:rsidRPr="00E8739B">
        <w:rPr>
          <w:color w:val="auto"/>
        </w:rPr>
        <w:t>Список иллюстраций</w:t>
      </w:r>
      <w:bookmarkEnd w:id="30"/>
    </w:p>
    <w:p w:rsidR="00E8739B" w:rsidRDefault="00365AC6">
      <w:pPr>
        <w:pStyle w:val="af2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fldChar w:fldCharType="begin"/>
      </w:r>
      <w:r w:rsidR="00E8739B">
        <w:instrText xml:space="preserve"> TOC \h \z \c "Рисунок" </w:instrText>
      </w:r>
      <w:r>
        <w:fldChar w:fldCharType="separate"/>
      </w:r>
      <w:hyperlink w:anchor="_Toc486513958" w:history="1">
        <w:r w:rsidR="00E8739B" w:rsidRPr="00462325">
          <w:rPr>
            <w:rStyle w:val="a6"/>
            <w:noProof/>
          </w:rPr>
          <w:t>Рисунок 1. Открытие литературной гостиной "На любовь свое сердце настрою", посвященной Б.Ш. Окуджаве</w:t>
        </w:r>
        <w:r w:rsidR="00E873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739B">
          <w:rPr>
            <w:noProof/>
            <w:webHidden/>
          </w:rPr>
          <w:instrText xml:space="preserve"> PAGEREF _Toc486513958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7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739B" w:rsidRDefault="00365AC6">
      <w:pPr>
        <w:pStyle w:val="af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86513959" w:history="1">
        <w:r w:rsidR="00E8739B" w:rsidRPr="00462325">
          <w:rPr>
            <w:rStyle w:val="a6"/>
            <w:noProof/>
          </w:rPr>
          <w:t>Рисунок 2. Почетные зрители.</w:t>
        </w:r>
        <w:r w:rsidR="00E873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739B">
          <w:rPr>
            <w:noProof/>
            <w:webHidden/>
          </w:rPr>
          <w:instrText xml:space="preserve"> PAGEREF _Toc486513959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7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739B" w:rsidRDefault="00365AC6">
      <w:pPr>
        <w:pStyle w:val="af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86513960" w:history="1">
        <w:r w:rsidR="00E8739B" w:rsidRPr="00462325">
          <w:rPr>
            <w:rStyle w:val="a6"/>
            <w:noProof/>
          </w:rPr>
          <w:t>Рисунок 3. Ведущие</w:t>
        </w:r>
        <w:r w:rsidR="00E873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739B">
          <w:rPr>
            <w:noProof/>
            <w:webHidden/>
          </w:rPr>
          <w:instrText xml:space="preserve"> PAGEREF _Toc486513960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7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739B" w:rsidRDefault="00365AC6">
      <w:pPr>
        <w:pStyle w:val="af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86513961" w:history="1">
        <w:r w:rsidR="00E8739B" w:rsidRPr="00462325">
          <w:rPr>
            <w:rStyle w:val="a6"/>
            <w:noProof/>
          </w:rPr>
          <w:t>Рисунок 4. Давайте восклицать, друг другом восхищаться.</w:t>
        </w:r>
        <w:r w:rsidR="00E873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739B">
          <w:rPr>
            <w:noProof/>
            <w:webHidden/>
          </w:rPr>
          <w:instrText xml:space="preserve"> PAGEREF _Toc486513961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7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739B" w:rsidRDefault="00365AC6">
      <w:pPr>
        <w:pStyle w:val="af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86513962" w:history="1">
        <w:r w:rsidR="00E8739B" w:rsidRPr="00462325">
          <w:rPr>
            <w:rStyle w:val="a6"/>
            <w:noProof/>
          </w:rPr>
          <w:t>Рисунок 5. В гостях у Михаила Юрьевича Лермонтова. Литературная гостиная.</w:t>
        </w:r>
        <w:r w:rsidR="00E873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739B">
          <w:rPr>
            <w:noProof/>
            <w:webHidden/>
          </w:rPr>
          <w:instrText xml:space="preserve"> PAGEREF _Toc486513962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7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739B" w:rsidRDefault="00365AC6">
      <w:pPr>
        <w:pStyle w:val="af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86513963" w:history="1">
        <w:r w:rsidR="00E8739B" w:rsidRPr="00462325">
          <w:rPr>
            <w:rStyle w:val="a6"/>
            <w:noProof/>
          </w:rPr>
          <w:t>Рисунок 6. Осенний бал. Конкурс костюмов.</w:t>
        </w:r>
        <w:r w:rsidR="00E873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739B">
          <w:rPr>
            <w:noProof/>
            <w:webHidden/>
          </w:rPr>
          <w:instrText xml:space="preserve"> PAGEREF _Toc486513963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7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739B" w:rsidRDefault="00365AC6">
      <w:pPr>
        <w:pStyle w:val="af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86513964" w:history="1">
        <w:r w:rsidR="00E8739B" w:rsidRPr="00462325">
          <w:rPr>
            <w:rStyle w:val="a6"/>
            <w:noProof/>
          </w:rPr>
          <w:t>Рисунок 7. Тишина! Жюри думает!</w:t>
        </w:r>
        <w:r w:rsidR="00E873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739B">
          <w:rPr>
            <w:noProof/>
            <w:webHidden/>
          </w:rPr>
          <w:instrText xml:space="preserve"> PAGEREF _Toc486513964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7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739B" w:rsidRPr="00E8739B" w:rsidRDefault="00365AC6" w:rsidP="00E8739B">
      <w:r>
        <w:fldChar w:fldCharType="end"/>
      </w:r>
    </w:p>
    <w:p w:rsidR="008217E5" w:rsidRDefault="008217E5" w:rsidP="00802FA5">
      <w:pPr>
        <w:pStyle w:val="af1"/>
        <w:rPr>
          <w:color w:val="auto"/>
        </w:rPr>
      </w:pPr>
      <w:bookmarkStart w:id="31" w:name="_GoBack"/>
      <w:bookmarkEnd w:id="31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40435367"/>
        <w:docPartObj>
          <w:docPartGallery w:val="Table of Contents"/>
          <w:docPartUnique/>
        </w:docPartObj>
      </w:sdtPr>
      <w:sdtContent>
        <w:p w:rsidR="008217E5" w:rsidRDefault="008217E5">
          <w:pPr>
            <w:pStyle w:val="af0"/>
          </w:pPr>
          <w:r>
            <w:t>Оглавление</w:t>
          </w:r>
        </w:p>
        <w:p w:rsidR="00E8739B" w:rsidRDefault="00365AC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365AC6">
            <w:fldChar w:fldCharType="begin"/>
          </w:r>
          <w:r w:rsidR="008217E5">
            <w:instrText xml:space="preserve"> TOC \o "1-3" \h \z \u </w:instrText>
          </w:r>
          <w:r w:rsidRPr="00365AC6">
            <w:fldChar w:fldCharType="separate"/>
          </w:r>
          <w:hyperlink w:anchor="_Toc486514021" w:history="1">
            <w:r w:rsidR="00E8739B" w:rsidRPr="00294E00">
              <w:rPr>
                <w:rStyle w:val="a6"/>
                <w:rFonts w:eastAsia="Times New Roman"/>
                <w:noProof/>
                <w:lang w:eastAsia="ru-RU"/>
              </w:rPr>
              <w:t>Понятие и цели патриотического воспитания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22" w:history="1">
            <w:r w:rsidR="00E8739B" w:rsidRPr="00294E00">
              <w:rPr>
                <w:rStyle w:val="a6"/>
                <w:rFonts w:eastAsia="Times New Roman"/>
                <w:noProof/>
                <w:lang w:eastAsia="ru-RU"/>
              </w:rPr>
              <w:t>Понятие и цели эстетического воспитания.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23" w:history="1">
            <w:r w:rsidR="00E8739B" w:rsidRPr="00294E00">
              <w:rPr>
                <w:rStyle w:val="a6"/>
                <w:noProof/>
              </w:rPr>
              <w:t>Формы патриотического и эстетического воспитания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24" w:history="1">
            <w:r w:rsidR="00E8739B" w:rsidRPr="00294E00">
              <w:rPr>
                <w:rStyle w:val="a6"/>
                <w:noProof/>
              </w:rPr>
              <w:t>Литературные гостиные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25" w:history="1">
            <w:r w:rsidR="00E8739B" w:rsidRPr="00294E00">
              <w:rPr>
                <w:rStyle w:val="a6"/>
                <w:noProof/>
              </w:rPr>
              <w:t>Музыкальные гостиные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26" w:history="1">
            <w:r w:rsidR="00E8739B" w:rsidRPr="00294E00">
              <w:rPr>
                <w:rStyle w:val="a6"/>
                <w:noProof/>
              </w:rPr>
              <w:t>Историко-патриотические праздники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27" w:history="1">
            <w:r w:rsidR="00E8739B" w:rsidRPr="00294E00">
              <w:rPr>
                <w:rStyle w:val="a6"/>
                <w:rFonts w:eastAsia="Times New Roman"/>
                <w:noProof/>
                <w:lang w:eastAsia="ru-RU"/>
              </w:rPr>
              <w:t>Приемы и методы проведения мероприятия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28" w:history="1">
            <w:r w:rsidR="00E8739B" w:rsidRPr="00294E00">
              <w:rPr>
                <w:rStyle w:val="a6"/>
                <w:rFonts w:eastAsia="Times New Roman"/>
                <w:noProof/>
                <w:lang w:eastAsia="ru-RU"/>
              </w:rPr>
              <w:t>Этапы подготовки и проведения мероприятия.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29" w:history="1">
            <w:r w:rsidR="00E8739B" w:rsidRPr="00294E00">
              <w:rPr>
                <w:rStyle w:val="a6"/>
                <w:rFonts w:eastAsia="Times New Roman"/>
                <w:noProof/>
                <w:lang w:eastAsia="ru-RU"/>
              </w:rPr>
              <w:t>Приложение.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39B" w:rsidRDefault="00365A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6514030" w:history="1">
            <w:r w:rsidR="00E8739B" w:rsidRPr="00294E00">
              <w:rPr>
                <w:rStyle w:val="a6"/>
                <w:noProof/>
              </w:rPr>
              <w:t>Список иллюстраций</w:t>
            </w:r>
            <w:r w:rsidR="00E873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739B">
              <w:rPr>
                <w:noProof/>
                <w:webHidden/>
              </w:rPr>
              <w:instrText xml:space="preserve"> PAGEREF _Toc486514030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73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17E5" w:rsidRDefault="00365AC6">
          <w:r>
            <w:rPr>
              <w:b/>
              <w:bCs/>
            </w:rPr>
            <w:fldChar w:fldCharType="end"/>
          </w:r>
        </w:p>
      </w:sdtContent>
    </w:sdt>
    <w:p w:rsidR="008217E5" w:rsidRPr="00802FA5" w:rsidRDefault="008217E5">
      <w:pPr>
        <w:pStyle w:val="af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sectPr w:rsidR="008217E5" w:rsidRPr="00802FA5" w:rsidSect="00365AC6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1E7" w:rsidRDefault="009461E7" w:rsidP="00FD1E91">
      <w:pPr>
        <w:spacing w:after="0" w:line="240" w:lineRule="auto"/>
      </w:pPr>
      <w:r>
        <w:separator/>
      </w:r>
    </w:p>
  </w:endnote>
  <w:endnote w:type="continuationSeparator" w:id="0">
    <w:p w:rsidR="009461E7" w:rsidRDefault="009461E7" w:rsidP="00FD1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1106359"/>
      <w:docPartObj>
        <w:docPartGallery w:val="Page Numbers (Bottom of Page)"/>
        <w:docPartUnique/>
      </w:docPartObj>
    </w:sdtPr>
    <w:sdtContent>
      <w:p w:rsidR="008217E5" w:rsidRDefault="00365AC6">
        <w:pPr>
          <w:pStyle w:val="a9"/>
          <w:jc w:val="center"/>
        </w:pPr>
        <w:r>
          <w:fldChar w:fldCharType="begin"/>
        </w:r>
        <w:r w:rsidR="008217E5">
          <w:instrText>PAGE   \* MERGEFORMAT</w:instrText>
        </w:r>
        <w:r>
          <w:fldChar w:fldCharType="separate"/>
        </w:r>
        <w:r w:rsidR="00BA6734">
          <w:rPr>
            <w:noProof/>
          </w:rPr>
          <w:t>1</w:t>
        </w:r>
        <w:r>
          <w:fldChar w:fldCharType="end"/>
        </w:r>
      </w:p>
    </w:sdtContent>
  </w:sdt>
  <w:p w:rsidR="008217E5" w:rsidRDefault="008217E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1E7" w:rsidRDefault="009461E7" w:rsidP="00FD1E91">
      <w:pPr>
        <w:spacing w:after="0" w:line="240" w:lineRule="auto"/>
      </w:pPr>
      <w:r>
        <w:separator/>
      </w:r>
    </w:p>
  </w:footnote>
  <w:footnote w:type="continuationSeparator" w:id="0">
    <w:p w:rsidR="009461E7" w:rsidRDefault="009461E7" w:rsidP="00FD1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976D4"/>
    <w:multiLevelType w:val="multilevel"/>
    <w:tmpl w:val="CEF87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420475"/>
    <w:multiLevelType w:val="hybridMultilevel"/>
    <w:tmpl w:val="69E033BA"/>
    <w:lvl w:ilvl="0" w:tplc="9CC49A7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97A44E0"/>
    <w:multiLevelType w:val="hybridMultilevel"/>
    <w:tmpl w:val="14069DA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F4B"/>
    <w:rsid w:val="000941D8"/>
    <w:rsid w:val="00133CEE"/>
    <w:rsid w:val="00175F86"/>
    <w:rsid w:val="00176C6F"/>
    <w:rsid w:val="002A1202"/>
    <w:rsid w:val="0033010E"/>
    <w:rsid w:val="00344B5D"/>
    <w:rsid w:val="00365AC6"/>
    <w:rsid w:val="00373E8A"/>
    <w:rsid w:val="00407BFA"/>
    <w:rsid w:val="00516F4B"/>
    <w:rsid w:val="005B0788"/>
    <w:rsid w:val="005E4F24"/>
    <w:rsid w:val="005F7F2C"/>
    <w:rsid w:val="00601059"/>
    <w:rsid w:val="007232DD"/>
    <w:rsid w:val="00802FA5"/>
    <w:rsid w:val="008217E5"/>
    <w:rsid w:val="008D3C7E"/>
    <w:rsid w:val="009461E7"/>
    <w:rsid w:val="00A04915"/>
    <w:rsid w:val="00A57C5B"/>
    <w:rsid w:val="00AE77F8"/>
    <w:rsid w:val="00B87094"/>
    <w:rsid w:val="00BA6734"/>
    <w:rsid w:val="00C35516"/>
    <w:rsid w:val="00E53A88"/>
    <w:rsid w:val="00E8739B"/>
    <w:rsid w:val="00F053F1"/>
    <w:rsid w:val="00FD1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5B"/>
  </w:style>
  <w:style w:type="paragraph" w:styleId="1">
    <w:name w:val="heading 1"/>
    <w:basedOn w:val="a"/>
    <w:next w:val="a"/>
    <w:link w:val="10"/>
    <w:uiPriority w:val="9"/>
    <w:qFormat/>
    <w:rsid w:val="00F05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70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A57C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57C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6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F4B"/>
    <w:rPr>
      <w:b/>
      <w:bCs/>
    </w:rPr>
  </w:style>
  <w:style w:type="character" w:styleId="a5">
    <w:name w:val="Emphasis"/>
    <w:basedOn w:val="a0"/>
    <w:uiPriority w:val="20"/>
    <w:qFormat/>
    <w:rsid w:val="00516F4B"/>
    <w:rPr>
      <w:i/>
      <w:iCs/>
    </w:rPr>
  </w:style>
  <w:style w:type="character" w:customStyle="1" w:styleId="apple-converted-space">
    <w:name w:val="apple-converted-space"/>
    <w:basedOn w:val="a0"/>
    <w:rsid w:val="00516F4B"/>
  </w:style>
  <w:style w:type="character" w:styleId="a6">
    <w:name w:val="Hyperlink"/>
    <w:basedOn w:val="a0"/>
    <w:uiPriority w:val="99"/>
    <w:unhideWhenUsed/>
    <w:rsid w:val="00516F4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FD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1E91"/>
  </w:style>
  <w:style w:type="paragraph" w:styleId="a9">
    <w:name w:val="footer"/>
    <w:basedOn w:val="a"/>
    <w:link w:val="aa"/>
    <w:uiPriority w:val="99"/>
    <w:unhideWhenUsed/>
    <w:rsid w:val="00FD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1E91"/>
  </w:style>
  <w:style w:type="paragraph" w:styleId="ab">
    <w:name w:val="Balloon Text"/>
    <w:basedOn w:val="a"/>
    <w:link w:val="ac"/>
    <w:uiPriority w:val="99"/>
    <w:semiHidden/>
    <w:unhideWhenUsed/>
    <w:rsid w:val="00C35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551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F053F1"/>
    <w:pPr>
      <w:ind w:left="720"/>
      <w:contextualSpacing/>
    </w:pPr>
  </w:style>
  <w:style w:type="paragraph" w:styleId="ae">
    <w:name w:val="Title"/>
    <w:basedOn w:val="a"/>
    <w:next w:val="a"/>
    <w:link w:val="af"/>
    <w:uiPriority w:val="10"/>
    <w:qFormat/>
    <w:rsid w:val="00F053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F053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05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870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373E8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73E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73E8A"/>
    <w:pPr>
      <w:spacing w:after="100"/>
      <w:ind w:left="220"/>
    </w:pPr>
  </w:style>
  <w:style w:type="paragraph" w:styleId="af1">
    <w:name w:val="caption"/>
    <w:basedOn w:val="a"/>
    <w:next w:val="a"/>
    <w:uiPriority w:val="35"/>
    <w:unhideWhenUsed/>
    <w:qFormat/>
    <w:rsid w:val="00802F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table of figures"/>
    <w:basedOn w:val="a"/>
    <w:next w:val="a"/>
    <w:uiPriority w:val="99"/>
    <w:unhideWhenUsed/>
    <w:rsid w:val="008217E5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5B"/>
  </w:style>
  <w:style w:type="paragraph" w:styleId="1">
    <w:name w:val="heading 1"/>
    <w:basedOn w:val="a"/>
    <w:next w:val="a"/>
    <w:link w:val="10"/>
    <w:uiPriority w:val="9"/>
    <w:qFormat/>
    <w:rsid w:val="00F05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70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A57C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57C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6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F4B"/>
    <w:rPr>
      <w:b/>
      <w:bCs/>
    </w:rPr>
  </w:style>
  <w:style w:type="character" w:styleId="a5">
    <w:name w:val="Emphasis"/>
    <w:basedOn w:val="a0"/>
    <w:uiPriority w:val="20"/>
    <w:qFormat/>
    <w:rsid w:val="00516F4B"/>
    <w:rPr>
      <w:i/>
      <w:iCs/>
    </w:rPr>
  </w:style>
  <w:style w:type="character" w:customStyle="1" w:styleId="apple-converted-space">
    <w:name w:val="apple-converted-space"/>
    <w:basedOn w:val="a0"/>
    <w:rsid w:val="00516F4B"/>
  </w:style>
  <w:style w:type="character" w:styleId="a6">
    <w:name w:val="Hyperlink"/>
    <w:basedOn w:val="a0"/>
    <w:uiPriority w:val="99"/>
    <w:unhideWhenUsed/>
    <w:rsid w:val="00516F4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FD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1E91"/>
  </w:style>
  <w:style w:type="paragraph" w:styleId="a9">
    <w:name w:val="footer"/>
    <w:basedOn w:val="a"/>
    <w:link w:val="aa"/>
    <w:uiPriority w:val="99"/>
    <w:unhideWhenUsed/>
    <w:rsid w:val="00FD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1E91"/>
  </w:style>
  <w:style w:type="paragraph" w:styleId="ab">
    <w:name w:val="Balloon Text"/>
    <w:basedOn w:val="a"/>
    <w:link w:val="ac"/>
    <w:uiPriority w:val="99"/>
    <w:semiHidden/>
    <w:unhideWhenUsed/>
    <w:rsid w:val="00C35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551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F053F1"/>
    <w:pPr>
      <w:ind w:left="720"/>
      <w:contextualSpacing/>
    </w:pPr>
  </w:style>
  <w:style w:type="paragraph" w:styleId="ae">
    <w:name w:val="Title"/>
    <w:basedOn w:val="a"/>
    <w:next w:val="a"/>
    <w:link w:val="af"/>
    <w:uiPriority w:val="10"/>
    <w:qFormat/>
    <w:rsid w:val="00F053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F053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05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870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373E8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73E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73E8A"/>
    <w:pPr>
      <w:spacing w:after="100"/>
      <w:ind w:left="220"/>
    </w:pPr>
  </w:style>
  <w:style w:type="paragraph" w:styleId="af1">
    <w:name w:val="caption"/>
    <w:basedOn w:val="a"/>
    <w:next w:val="a"/>
    <w:uiPriority w:val="35"/>
    <w:unhideWhenUsed/>
    <w:qFormat/>
    <w:rsid w:val="00802F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table of figures"/>
    <w:basedOn w:val="a"/>
    <w:next w:val="a"/>
    <w:uiPriority w:val="99"/>
    <w:unhideWhenUsed/>
    <w:rsid w:val="008217E5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C4D95-4753-4564-BB51-CEBBA673C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Алевтина Беляева</dc:creator>
  <cp:lastModifiedBy>Свободный-50</cp:lastModifiedBy>
  <cp:revision>6</cp:revision>
  <cp:lastPrinted>2017-06-29T11:00:00Z</cp:lastPrinted>
  <dcterms:created xsi:type="dcterms:W3CDTF">2017-06-29T07:41:00Z</dcterms:created>
  <dcterms:modified xsi:type="dcterms:W3CDTF">2017-06-29T11:01:00Z</dcterms:modified>
</cp:coreProperties>
</file>