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результаты: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Предметные: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Повторение лексики по теме «Великобритания».</w:t>
      </w:r>
      <w:bookmarkStart w:id="0" w:name="_GoBack"/>
      <w:bookmarkEnd w:id="0"/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Повторение страноведческого материала по теме «Великобритания».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 применять изученную лексику в устной/письменной речи.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Закрепление произносительных и орфографических навыков.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Личностные: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уважительного отношения к языку и культуре народов.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навыков сотрудничества со взрослыми и сверстниками в разных ситуациях, умений не создавать конфликтных ситуаций и находить выход из спорных ситуаций.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Метапредметные</w:t>
      </w:r>
      <w:proofErr w:type="spellEnd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: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умениями ставить цели и задачи учебной деятельности и поиска средств ее осуществления.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умений планировать и оценивать учебные действия в соответствии с поставленной задачей и условиями ее реализации.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Выполнив данный </w:t>
      </w:r>
      <w:proofErr w:type="spellStart"/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квест</w:t>
      </w:r>
      <w:proofErr w:type="spellEnd"/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учащиеся активизируют знания о Великобритании, совершенствуют лексические навыки по теме «Соединенное Королевство Великобритании и Северная Ирландия», освоят новую полезную информацию, закрепят как лексические, так и грамматические навыки устной и письменной речи.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Оборудование:</w:t>
      </w: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задания для каждой станции, интерактивная доска, </w:t>
      </w:r>
      <w:proofErr w:type="spellStart"/>
      <w:proofErr w:type="gramStart"/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компьютер,призы</w:t>
      </w:r>
      <w:proofErr w:type="spellEnd"/>
      <w:proofErr w:type="gramEnd"/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награждения.</w:t>
      </w:r>
    </w:p>
    <w:p w:rsidR="0043538C" w:rsidRPr="0043538C" w:rsidRDefault="0043538C" w:rsidP="0043538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Сценарий </w:t>
      </w:r>
      <w:proofErr w:type="spellStart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квеста</w:t>
      </w:r>
      <w:proofErr w:type="spellEnd"/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Цель </w:t>
      </w:r>
      <w:proofErr w:type="spellStart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квеста</w:t>
      </w:r>
      <w:proofErr w:type="spellEnd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3538C" w:rsidRPr="0043538C" w:rsidRDefault="0043538C" w:rsidP="0043538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форм и методов внеклассной и внешкольной работы по изучению английского языка обучающимися через вовлечение их в занимательное интерактивное действие;</w:t>
      </w:r>
    </w:p>
    <w:p w:rsidR="0043538C" w:rsidRPr="0043538C" w:rsidRDefault="0043538C" w:rsidP="0043538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интереса к изучению английского языка.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Задачи </w:t>
      </w:r>
      <w:proofErr w:type="spellStart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квеста</w:t>
      </w:r>
      <w:proofErr w:type="spellEnd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43538C" w:rsidRPr="0043538C" w:rsidRDefault="0043538C" w:rsidP="0043538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привлечь внимание подрастающего поколения к памятникам архитектуры и объектам культуры Соединенного Королевства;</w:t>
      </w:r>
    </w:p>
    <w:p w:rsidR="0043538C" w:rsidRPr="0043538C" w:rsidRDefault="0043538C" w:rsidP="0043538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ознакомить со страноведческой информацией;</w:t>
      </w:r>
    </w:p>
    <w:p w:rsidR="0043538C" w:rsidRPr="0043538C" w:rsidRDefault="0043538C" w:rsidP="0043538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чувство причастности к решению заданий;</w:t>
      </w:r>
    </w:p>
    <w:p w:rsidR="0043538C" w:rsidRPr="0043538C" w:rsidRDefault="0043538C" w:rsidP="0043538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помочь освоить новую полезную информацию; </w:t>
      </w:r>
    </w:p>
    <w:p w:rsidR="0043538C" w:rsidRPr="0043538C" w:rsidRDefault="0043538C" w:rsidP="0043538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создать условия для раскрытия творческого потенциала участников;</w:t>
      </w:r>
    </w:p>
    <w:p w:rsidR="0043538C" w:rsidRPr="0043538C" w:rsidRDefault="0043538C" w:rsidP="0043538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создать условия для самореализации обучающихся;</w:t>
      </w:r>
    </w:p>
    <w:p w:rsidR="0043538C" w:rsidRPr="0043538C" w:rsidRDefault="0043538C" w:rsidP="0043538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побудить обучающихся к дальнейшему изучению истории и географии Великобритании, ее культурных и языковых особенностей, привить им уважение к истории, культурным и историческим памятникам.</w:t>
      </w: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Правила проведения игры-</w:t>
      </w:r>
      <w:proofErr w:type="spellStart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квеста</w:t>
      </w:r>
      <w:proofErr w:type="spellEnd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"TREASURE HUNTERS":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Игра-</w:t>
      </w:r>
      <w:proofErr w:type="spellStart"/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квест</w:t>
      </w:r>
      <w:proofErr w:type="spellEnd"/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</w:t>
      </w:r>
      <w:proofErr w:type="spellStart"/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Treasure</w:t>
      </w:r>
      <w:proofErr w:type="spellEnd"/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Hunters</w:t>
      </w:r>
      <w:proofErr w:type="spellEnd"/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представляет собой ряд заданий, которые последовательно выполняют все команды. 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6 станциях ребят ждут разнообразные конкурсы и викторины. Каждая команда за определённое время должна выполнить ряд заданий и достичь результата – собрать максимально возможное количество «золотых дублонов», чтобы забрать «</w:t>
      </w:r>
      <w:proofErr w:type="spellStart"/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сокровища</w:t>
      </w:r>
      <w:proofErr w:type="gramStart"/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».За</w:t>
      </w:r>
      <w:proofErr w:type="spellEnd"/>
      <w:proofErr w:type="gramEnd"/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правильные ответы команда получает «золотой дублон». Прохождение каждого этапа даёт возможность перейти к следующему этапу.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Участники </w:t>
      </w:r>
      <w:proofErr w:type="spellStart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квеста</w:t>
      </w:r>
      <w:proofErr w:type="spellEnd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 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команды по 6 - 7 игроков в каждой.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Названия командам даны в соответствии с названиями англоязычных стран - </w:t>
      </w:r>
      <w:r w:rsidRPr="0043538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“</w:t>
      </w:r>
      <w:proofErr w:type="spellStart"/>
      <w:r w:rsidRPr="0043538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British</w:t>
      </w:r>
      <w:proofErr w:type="spellEnd"/>
      <w:r w:rsidRPr="0043538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”</w:t>
      </w: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proofErr w:type="gramStart"/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43538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“</w:t>
      </w:r>
      <w:proofErr w:type="gramEnd"/>
      <w:r w:rsidRPr="0043538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Americans</w:t>
      </w:r>
      <w:proofErr w:type="spellEnd"/>
      <w:r w:rsidRPr="0043538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”</w:t>
      </w:r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Распределившись на команды, участники приступают к заданиям.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 станция «</w:t>
      </w:r>
      <w:proofErr w:type="spellStart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Lexicology</w:t>
      </w:r>
      <w:proofErr w:type="spellEnd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Palace</w:t>
      </w:r>
      <w:proofErr w:type="spellEnd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 </w:t>
      </w: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(игра в ассоциации)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 станция «</w:t>
      </w:r>
      <w:proofErr w:type="spellStart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Curiosity</w:t>
      </w:r>
      <w:proofErr w:type="spellEnd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Land</w:t>
      </w:r>
      <w:proofErr w:type="spellEnd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 </w:t>
      </w: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(страноведческий «паззл» по Британии)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 станция «</w:t>
      </w:r>
      <w:proofErr w:type="spellStart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Grammar</w:t>
      </w:r>
      <w:proofErr w:type="spellEnd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Village</w:t>
      </w:r>
      <w:proofErr w:type="spellEnd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 </w:t>
      </w: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(домино на неправильные глаголы)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4 станция </w:t>
      </w:r>
      <w:proofErr w:type="gramStart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 </w:t>
      </w:r>
      <w:proofErr w:type="spellStart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Valley</w:t>
      </w:r>
      <w:proofErr w:type="spellEnd"/>
      <w:proofErr w:type="gramEnd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of</w:t>
      </w:r>
      <w:proofErr w:type="spellEnd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questions</w:t>
      </w:r>
      <w:proofErr w:type="spellEnd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 </w:t>
      </w: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(составить и перевести вопросы)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 станция «</w:t>
      </w:r>
      <w:proofErr w:type="spellStart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Ocean</w:t>
      </w:r>
      <w:proofErr w:type="spellEnd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of</w:t>
      </w:r>
      <w:proofErr w:type="spellEnd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Numbers</w:t>
      </w:r>
      <w:proofErr w:type="spellEnd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 </w:t>
      </w: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(переписать слова цифрами)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 станция «</w:t>
      </w:r>
      <w:proofErr w:type="spellStart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Spy</w:t>
      </w:r>
      <w:proofErr w:type="spellEnd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Glass</w:t>
      </w:r>
      <w:proofErr w:type="spellEnd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 </w:t>
      </w: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(расшифровать пословицу)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Учащиеся проходят испытания, где участники команд отвечают на вопросы викторины, решают кроссворды, устанавливают логические связи, отгадывают загадки, а также совершают другие определённые действия. За правильные ответы на задания команда получает «золотой дублон», за неправильный ответ –ничего не получает.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581150" cy="1581150"/>
            <wp:effectExtent l="0" t="0" r="0" b="0"/>
            <wp:docPr id="1" name="Рисунок 1" descr="https://cdn2.arhivurokov.ru/multiurok/html/2018/02/12/s_5a812e9e0e4a5/82996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arhivurokov.ru/multiurok/html/2018/02/12/s_5a812e9e0e4a5/829964_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 Задание: «</w:t>
      </w:r>
      <w:proofErr w:type="spellStart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Lexicology</w:t>
      </w:r>
      <w:proofErr w:type="spellEnd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Palace</w:t>
      </w:r>
      <w:proofErr w:type="spellEnd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 </w:t>
      </w: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(игра в ассоциации)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вспомнить слова, которые ассоциируются со словом в центре карточки, и записать их в свободные ячейки: </w:t>
      </w:r>
      <w:proofErr w:type="gramStart"/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SHOPPING,MEAT</w:t>
      </w:r>
      <w:proofErr w:type="gramEnd"/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,SCIENCE,HOLIDAY,EDUCATION,SPACE.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 Задание: «</w:t>
      </w:r>
      <w:proofErr w:type="spellStart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Curiosity</w:t>
      </w:r>
      <w:proofErr w:type="spellEnd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Land</w:t>
      </w:r>
      <w:proofErr w:type="spellEnd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 </w:t>
      </w: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(страноведческий «паззл» по Британии)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Учитель демонстрирует презентацию с изображениями достопримечательностей и символов Британии и её частей. Необходимо назвать данную достопримечательность (</w:t>
      </w:r>
      <w:proofErr w:type="spellStart"/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см.презентацию</w:t>
      </w:r>
      <w:proofErr w:type="spellEnd"/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ENGLAND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SCOTLAND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WALES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THE BUCKINGHAM PALACE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3538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lastRenderedPageBreak/>
        <w:t>THE DOUBLE DECKER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3538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THE HOUSES OF PARLIAMENT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3538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THE LONDON EYE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3538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THE TOWER OF LONDON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IRELAND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 Задание: «</w:t>
      </w:r>
      <w:proofErr w:type="spellStart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Grammar</w:t>
      </w:r>
      <w:proofErr w:type="spellEnd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Village</w:t>
      </w:r>
      <w:proofErr w:type="spellEnd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 </w:t>
      </w: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(домино на неправильные глаголы)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команды</w:t>
      </w: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получают наборы домино (картонные прямоугольники). На одной половинке домино – глагол в первой форме, а на второй – вторая форма, но уже другого глагола. Каждый игрок получает 5 карточек. Оставшиеся карточки лежат в стопке. Учащимся нужно сопоставлять первую форму со второй формой. Выигрывает та команда, у который вперед закончатся карточки.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Вариант домино: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3538C" w:rsidRPr="0043538C" w:rsidTr="0043538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2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3"/>
              <w:gridCol w:w="997"/>
            </w:tblGrid>
            <w:tr w:rsidR="0043538C" w:rsidRPr="0043538C">
              <w:tc>
                <w:tcPr>
                  <w:tcW w:w="97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43538C" w:rsidRPr="0043538C" w:rsidRDefault="0043538C" w:rsidP="0043538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43538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had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43538C" w:rsidRPr="0043538C" w:rsidRDefault="0043538C" w:rsidP="0043538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43538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eat</w:t>
                  </w:r>
                  <w:proofErr w:type="spellEnd"/>
                </w:p>
              </w:tc>
            </w:tr>
          </w:tbl>
          <w:p w:rsidR="0043538C" w:rsidRPr="0043538C" w:rsidRDefault="0043538C" w:rsidP="004353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538C" w:rsidRPr="0043538C" w:rsidTr="0043538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2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3"/>
              <w:gridCol w:w="997"/>
            </w:tblGrid>
            <w:tr w:rsidR="0043538C" w:rsidRPr="0043538C">
              <w:tc>
                <w:tcPr>
                  <w:tcW w:w="97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43538C" w:rsidRPr="0043538C" w:rsidRDefault="0043538C" w:rsidP="0043538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43538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ate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43538C" w:rsidRPr="0043538C" w:rsidRDefault="0043538C" w:rsidP="0043538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43538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teach</w:t>
                  </w:r>
                  <w:proofErr w:type="spellEnd"/>
                </w:p>
              </w:tc>
            </w:tr>
          </w:tbl>
          <w:p w:rsidR="0043538C" w:rsidRPr="0043538C" w:rsidRDefault="0043538C" w:rsidP="004353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538C" w:rsidRPr="0043538C" w:rsidTr="0043538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2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3"/>
              <w:gridCol w:w="997"/>
            </w:tblGrid>
            <w:tr w:rsidR="0043538C" w:rsidRPr="0043538C">
              <w:tc>
                <w:tcPr>
                  <w:tcW w:w="97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43538C" w:rsidRPr="0043538C" w:rsidRDefault="0043538C" w:rsidP="0043538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43538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taught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43538C" w:rsidRPr="0043538C" w:rsidRDefault="0043538C" w:rsidP="0043538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43538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hear</w:t>
                  </w:r>
                  <w:proofErr w:type="spellEnd"/>
                </w:p>
              </w:tc>
            </w:tr>
          </w:tbl>
          <w:p w:rsidR="0043538C" w:rsidRPr="0043538C" w:rsidRDefault="0043538C" w:rsidP="004353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538C" w:rsidRPr="0043538C" w:rsidTr="0043538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2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3"/>
              <w:gridCol w:w="997"/>
            </w:tblGrid>
            <w:tr w:rsidR="0043538C" w:rsidRPr="0043538C">
              <w:tc>
                <w:tcPr>
                  <w:tcW w:w="97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43538C" w:rsidRPr="0043538C" w:rsidRDefault="0043538C" w:rsidP="0043538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43538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heard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43538C" w:rsidRPr="0043538C" w:rsidRDefault="0043538C" w:rsidP="0043538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43538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swim</w:t>
                  </w:r>
                  <w:proofErr w:type="spellEnd"/>
                </w:p>
              </w:tc>
            </w:tr>
          </w:tbl>
          <w:p w:rsidR="0043538C" w:rsidRPr="0043538C" w:rsidRDefault="0043538C" w:rsidP="004353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538C" w:rsidRPr="0043538C" w:rsidTr="0043538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2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3"/>
              <w:gridCol w:w="997"/>
            </w:tblGrid>
            <w:tr w:rsidR="0043538C" w:rsidRPr="0043538C">
              <w:tc>
                <w:tcPr>
                  <w:tcW w:w="97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43538C" w:rsidRPr="0043538C" w:rsidRDefault="0043538C" w:rsidP="0043538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43538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swam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43538C" w:rsidRPr="0043538C" w:rsidRDefault="0043538C" w:rsidP="0043538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43538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write</w:t>
                  </w:r>
                  <w:proofErr w:type="spellEnd"/>
                </w:p>
              </w:tc>
            </w:tr>
          </w:tbl>
          <w:p w:rsidR="0043538C" w:rsidRPr="0043538C" w:rsidRDefault="0043538C" w:rsidP="004353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538C" w:rsidRPr="0043538C" w:rsidTr="0043538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2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3"/>
              <w:gridCol w:w="997"/>
            </w:tblGrid>
            <w:tr w:rsidR="0043538C" w:rsidRPr="0043538C">
              <w:tc>
                <w:tcPr>
                  <w:tcW w:w="97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43538C" w:rsidRPr="0043538C" w:rsidRDefault="0043538C" w:rsidP="0043538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43538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wrote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43538C" w:rsidRPr="0043538C" w:rsidRDefault="0043538C" w:rsidP="0043538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43538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become</w:t>
                  </w:r>
                  <w:proofErr w:type="spellEnd"/>
                </w:p>
              </w:tc>
            </w:tr>
          </w:tbl>
          <w:p w:rsidR="0043538C" w:rsidRPr="0043538C" w:rsidRDefault="0043538C" w:rsidP="004353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538C" w:rsidRPr="0043538C" w:rsidTr="0043538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2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3"/>
              <w:gridCol w:w="997"/>
            </w:tblGrid>
            <w:tr w:rsidR="0043538C" w:rsidRPr="0043538C">
              <w:tc>
                <w:tcPr>
                  <w:tcW w:w="97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43538C" w:rsidRPr="0043538C" w:rsidRDefault="0043538C" w:rsidP="0043538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43538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became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43538C" w:rsidRPr="0043538C" w:rsidRDefault="0043538C" w:rsidP="0043538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43538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drink</w:t>
                  </w:r>
                  <w:proofErr w:type="spellEnd"/>
                </w:p>
              </w:tc>
            </w:tr>
          </w:tbl>
          <w:p w:rsidR="0043538C" w:rsidRPr="0043538C" w:rsidRDefault="0043538C" w:rsidP="004353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538C" w:rsidRPr="0043538C" w:rsidTr="0043538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2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3"/>
              <w:gridCol w:w="997"/>
            </w:tblGrid>
            <w:tr w:rsidR="0043538C" w:rsidRPr="0043538C">
              <w:tc>
                <w:tcPr>
                  <w:tcW w:w="97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43538C" w:rsidRPr="0043538C" w:rsidRDefault="0043538C" w:rsidP="0043538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43538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drank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43538C" w:rsidRPr="0043538C" w:rsidRDefault="0043538C" w:rsidP="0043538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43538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see</w:t>
                  </w:r>
                  <w:proofErr w:type="spellEnd"/>
                </w:p>
              </w:tc>
            </w:tr>
          </w:tbl>
          <w:p w:rsidR="0043538C" w:rsidRPr="0043538C" w:rsidRDefault="0043538C" w:rsidP="004353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538C" w:rsidRPr="0043538C" w:rsidTr="0043538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2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3"/>
              <w:gridCol w:w="997"/>
            </w:tblGrid>
            <w:tr w:rsidR="0043538C" w:rsidRPr="0043538C">
              <w:tc>
                <w:tcPr>
                  <w:tcW w:w="97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43538C" w:rsidRPr="0043538C" w:rsidRDefault="0043538C" w:rsidP="0043538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43538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saw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43538C" w:rsidRPr="0043538C" w:rsidRDefault="0043538C" w:rsidP="0043538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43538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feel</w:t>
                  </w:r>
                  <w:proofErr w:type="spellEnd"/>
                </w:p>
              </w:tc>
            </w:tr>
          </w:tbl>
          <w:p w:rsidR="0043538C" w:rsidRPr="0043538C" w:rsidRDefault="0043538C" w:rsidP="004353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538C" w:rsidRPr="0043538C" w:rsidTr="0043538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2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3"/>
              <w:gridCol w:w="997"/>
            </w:tblGrid>
            <w:tr w:rsidR="0043538C" w:rsidRPr="0043538C">
              <w:tc>
                <w:tcPr>
                  <w:tcW w:w="97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43538C" w:rsidRPr="0043538C" w:rsidRDefault="0043538C" w:rsidP="0043538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43538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felt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43538C" w:rsidRPr="0043538C" w:rsidRDefault="0043538C" w:rsidP="0043538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43538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buy</w:t>
                  </w:r>
                  <w:proofErr w:type="spellEnd"/>
                </w:p>
              </w:tc>
            </w:tr>
          </w:tbl>
          <w:p w:rsidR="0043538C" w:rsidRPr="0043538C" w:rsidRDefault="0043538C" w:rsidP="004353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538C" w:rsidRPr="0043538C" w:rsidTr="0043538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2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3"/>
              <w:gridCol w:w="997"/>
            </w:tblGrid>
            <w:tr w:rsidR="0043538C" w:rsidRPr="0043538C">
              <w:tc>
                <w:tcPr>
                  <w:tcW w:w="97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43538C" w:rsidRPr="0043538C" w:rsidRDefault="0043538C" w:rsidP="0043538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43538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bought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43538C" w:rsidRPr="0043538C" w:rsidRDefault="0043538C" w:rsidP="0043538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43538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rise</w:t>
                  </w:r>
                  <w:proofErr w:type="spellEnd"/>
                </w:p>
              </w:tc>
            </w:tr>
          </w:tbl>
          <w:p w:rsidR="0043538C" w:rsidRPr="0043538C" w:rsidRDefault="0043538C" w:rsidP="004353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538C" w:rsidRPr="0043538C" w:rsidTr="0043538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2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3"/>
              <w:gridCol w:w="997"/>
            </w:tblGrid>
            <w:tr w:rsidR="0043538C" w:rsidRPr="0043538C">
              <w:tc>
                <w:tcPr>
                  <w:tcW w:w="97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43538C" w:rsidRPr="0043538C" w:rsidRDefault="0043538C" w:rsidP="0043538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43538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rose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43538C" w:rsidRPr="0043538C" w:rsidRDefault="0043538C" w:rsidP="0043538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43538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have</w:t>
                  </w:r>
                  <w:proofErr w:type="spellEnd"/>
                </w:p>
              </w:tc>
            </w:tr>
          </w:tbl>
          <w:p w:rsidR="0043538C" w:rsidRPr="0043538C" w:rsidRDefault="0043538C" w:rsidP="004353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 задание «</w:t>
      </w:r>
      <w:proofErr w:type="spellStart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Valley</w:t>
      </w:r>
      <w:proofErr w:type="spellEnd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of</w:t>
      </w:r>
      <w:proofErr w:type="spellEnd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questions</w:t>
      </w:r>
      <w:proofErr w:type="spellEnd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 </w:t>
      </w: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(составить и перевести вопросы)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Команды получают по 5 предложений со словами в хаотичном порядке, из которых учащиеся составляют вопросы и переводят их.</w:t>
      </w:r>
    </w:p>
    <w:p w:rsidR="0043538C" w:rsidRPr="0043538C" w:rsidRDefault="0043538C" w:rsidP="0043538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3538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Did, happen, when, the accident?</w:t>
      </w:r>
    </w:p>
    <w:p w:rsidR="0043538C" w:rsidRPr="0043538C" w:rsidRDefault="0043538C" w:rsidP="0043538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3538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Do, the </w:t>
      </w:r>
      <w:proofErr w:type="gramStart"/>
      <w:r w:rsidRPr="0043538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boys,</w:t>
      </w:r>
      <w:proofErr w:type="gramEnd"/>
      <w:r w:rsidRPr="0043538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do, what, housework?</w:t>
      </w:r>
    </w:p>
    <w:p w:rsidR="0043538C" w:rsidRPr="0043538C" w:rsidRDefault="0043538C" w:rsidP="0043538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3538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Machines, what, you, can, use?</w:t>
      </w:r>
    </w:p>
    <w:p w:rsidR="0043538C" w:rsidRPr="0043538C" w:rsidRDefault="0043538C" w:rsidP="0043538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3538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Does, Molly, what, do, her, room, in?</w:t>
      </w:r>
    </w:p>
    <w:p w:rsidR="0043538C" w:rsidRPr="0043538C" w:rsidRDefault="0043538C" w:rsidP="0043538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3538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You, do, like, film, </w:t>
      </w:r>
      <w:proofErr w:type="gramStart"/>
      <w:r w:rsidRPr="0043538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this?</w:t>
      </w:r>
      <w:proofErr w:type="gramEnd"/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 Задание: «</w:t>
      </w:r>
      <w:proofErr w:type="spellStart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Ocean</w:t>
      </w:r>
      <w:proofErr w:type="spellEnd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of</w:t>
      </w:r>
      <w:proofErr w:type="spellEnd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Numbers</w:t>
      </w:r>
      <w:proofErr w:type="spellEnd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 </w:t>
      </w: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(переписать слова цифрами)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команды получают карточки с числовыми выражениями, написанными словами. Нужно определить тип числового выражения и переписать данные выражения с помощью цифр.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3538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Five times five is twenty-five, Two hundred and fifty-five, One thousand and ten, Seven hundred and </w:t>
      </w:r>
      <w:proofErr w:type="spellStart"/>
      <w:r w:rsidRPr="0043538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fourty</w:t>
      </w:r>
      <w:proofErr w:type="spellEnd"/>
      <w:r w:rsidRPr="0043538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- three, Eighteen ninety-nine, Five thousand and ten, Three fifths, Two and a half, Seven point four, Nineteen hundred, Five times five is twenty-five.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 задание «</w:t>
      </w:r>
      <w:proofErr w:type="spellStart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Spy</w:t>
      </w:r>
      <w:proofErr w:type="spellEnd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Glass</w:t>
      </w:r>
      <w:proofErr w:type="spellEnd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 </w:t>
      </w: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(расшифровать пословицу)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команда получает карточку, на которой находятся зашифрованные английские пословицы или поговорки. Необходимо расшифровать поговорку и подобрать к ней русский эквивалент. По 2 поговорки для каждой команды.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3538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en-US" w:eastAsia="ru-RU"/>
        </w:rPr>
        <w:t>A – 1 F – 23 K – 20 P – 17 U – 14 Z - 10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3538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en-US" w:eastAsia="ru-RU"/>
        </w:rPr>
        <w:t>B – 6 G – 2 L – 24 Q – 21 V - 18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3538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en-US" w:eastAsia="ru-RU"/>
        </w:rPr>
        <w:t>C – 11 H – 7 M – 3 R – 25 W - 22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3538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en-US" w:eastAsia="ru-RU"/>
        </w:rPr>
        <w:t>D – 15 I – 12 N – 8 S – 4 X - 26</w:t>
      </w:r>
    </w:p>
    <w:p w:rsidR="0043538C" w:rsidRPr="003E406A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E406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en-US" w:eastAsia="ru-RU"/>
        </w:rPr>
        <w:t>E – 19 J - 16 O – 13 T – 9 Y - 5</w:t>
      </w:r>
    </w:p>
    <w:p w:rsidR="0043538C" w:rsidRPr="003E406A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E406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Друг</w:t>
      </w:r>
      <w:r w:rsidRPr="003E406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 xml:space="preserve"> </w:t>
      </w:r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познается</w:t>
      </w:r>
      <w:r w:rsidRPr="003E406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 xml:space="preserve"> </w:t>
      </w:r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</w:t>
      </w:r>
      <w:r w:rsidRPr="003E406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gramStart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беде</w:t>
      </w:r>
      <w:proofErr w:type="gramEnd"/>
      <w:r w:rsidRPr="003E406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.–</w:t>
      </w:r>
      <w:r w:rsidRPr="003E406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43538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T h e f r </w:t>
      </w:r>
      <w:proofErr w:type="spellStart"/>
      <w:r w:rsidRPr="0043538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</w:t>
      </w:r>
      <w:proofErr w:type="spellEnd"/>
      <w:r w:rsidRPr="0043538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e n d </w:t>
      </w:r>
      <w:proofErr w:type="spellStart"/>
      <w:r w:rsidRPr="0043538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</w:t>
      </w:r>
      <w:proofErr w:type="spellEnd"/>
      <w:r w:rsidRPr="0043538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n </w:t>
      </w:r>
      <w:proofErr w:type="spellStart"/>
      <w:r w:rsidRPr="0043538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n</w:t>
      </w:r>
      <w:proofErr w:type="spellEnd"/>
      <w:r w:rsidRPr="0043538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e </w:t>
      </w:r>
      <w:proofErr w:type="spellStart"/>
      <w:r w:rsidRPr="0043538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</w:t>
      </w:r>
      <w:proofErr w:type="spellEnd"/>
      <w:r w:rsidRPr="0043538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 </w:t>
      </w:r>
      <w:proofErr w:type="spellStart"/>
      <w:r w:rsidRPr="0043538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</w:t>
      </w:r>
      <w:proofErr w:type="spellEnd"/>
      <w:r w:rsidRPr="0043538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s a f r </w:t>
      </w:r>
      <w:proofErr w:type="spellStart"/>
      <w:r w:rsidRPr="0043538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</w:t>
      </w:r>
      <w:proofErr w:type="spellEnd"/>
      <w:r w:rsidRPr="0043538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e n d </w:t>
      </w:r>
      <w:proofErr w:type="spellStart"/>
      <w:r w:rsidRPr="0043538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</w:t>
      </w:r>
      <w:proofErr w:type="spellEnd"/>
      <w:r w:rsidRPr="0043538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n d e </w:t>
      </w:r>
      <w:proofErr w:type="spellStart"/>
      <w:r w:rsidRPr="0043538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</w:t>
      </w:r>
      <w:proofErr w:type="spellEnd"/>
      <w:r w:rsidRPr="0043538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d.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3538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9,7,19, 23,25,12,19,8,15, 12,8, 8,19,19,15, 12,4, 1,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3538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23,25,12,19,8,15, 12,8,15,19,19,15.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</w:t>
      </w:r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 xml:space="preserve"> </w:t>
      </w:r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гостях</w:t>
      </w:r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 xml:space="preserve"> </w:t>
      </w:r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хорошо</w:t>
      </w:r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 xml:space="preserve">, </w:t>
      </w:r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 xml:space="preserve"> </w:t>
      </w:r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дома</w:t>
      </w:r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 xml:space="preserve"> </w:t>
      </w:r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лучше</w:t>
      </w:r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.</w:t>
      </w:r>
      <w:r w:rsidRPr="0043538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 – E a s t o r w e s t h o m e </w:t>
      </w:r>
      <w:proofErr w:type="spellStart"/>
      <w:r w:rsidRPr="0043538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</w:t>
      </w:r>
      <w:proofErr w:type="spellEnd"/>
      <w:r w:rsidRPr="0043538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s b e s t.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3538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19,1,4,9, 13,25, 22,19,4,9, 7,13,3,19, 12,4, 6,19,4,9.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Нет</w:t>
      </w:r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 xml:space="preserve"> </w:t>
      </w:r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дыма</w:t>
      </w:r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безогня</w:t>
      </w:r>
      <w:proofErr w:type="spellEnd"/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.</w:t>
      </w:r>
      <w:r w:rsidRPr="0043538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 - T h e r e </w:t>
      </w:r>
      <w:proofErr w:type="spellStart"/>
      <w:r w:rsidRPr="0043538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</w:t>
      </w:r>
      <w:proofErr w:type="spellEnd"/>
      <w:r w:rsidRPr="0043538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s n o s m o k e w </w:t>
      </w:r>
      <w:proofErr w:type="spellStart"/>
      <w:r w:rsidRPr="0043538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</w:t>
      </w:r>
      <w:proofErr w:type="spellEnd"/>
      <w:r w:rsidRPr="0043538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t h o u t f </w:t>
      </w:r>
      <w:proofErr w:type="spellStart"/>
      <w:r w:rsidRPr="0043538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</w:t>
      </w:r>
      <w:proofErr w:type="spellEnd"/>
      <w:r w:rsidRPr="0043538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r e.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3538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9,7,19,25,19, 12,4, 8,13, 4,3,13,20,19, 22,12,9,7,13,14,9, 23,12,25,19.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Лучше</w:t>
      </w:r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 xml:space="preserve"> </w:t>
      </w:r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поздно</w:t>
      </w:r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 xml:space="preserve">, </w:t>
      </w:r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чем</w:t>
      </w:r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 xml:space="preserve"> </w:t>
      </w:r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никогда</w:t>
      </w:r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.</w:t>
      </w:r>
      <w:r w:rsidRPr="0043538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 – B e t </w:t>
      </w:r>
      <w:proofErr w:type="spellStart"/>
      <w:r w:rsidRPr="0043538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</w:t>
      </w:r>
      <w:proofErr w:type="spellEnd"/>
      <w:r w:rsidRPr="0043538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e r l a t e t h a n </w:t>
      </w:r>
      <w:proofErr w:type="spellStart"/>
      <w:r w:rsidRPr="0043538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n</w:t>
      </w:r>
      <w:proofErr w:type="spellEnd"/>
      <w:r w:rsidRPr="0043538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e v e r.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6,19,9,9,19,25, 24,1,9,19, 9,7,1,8, 8,19,18,19,25.</w:t>
      </w: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Подведение итогов: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итогам </w:t>
      </w:r>
      <w:proofErr w:type="spellStart"/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квеста</w:t>
      </w:r>
      <w:proofErr w:type="spellEnd"/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определяется та команда-победитель, которая набрала больше «золотых дублонов». Участники команды, занявшие призовые места, награждаются сертификатами победителей, остальные команды награждаются сертификатами участников. Все участники </w:t>
      </w:r>
      <w:proofErr w:type="spellStart"/>
      <w:proofErr w:type="gramStart"/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получают«</w:t>
      </w:r>
      <w:proofErr w:type="gramEnd"/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сладкие</w:t>
      </w:r>
      <w:proofErr w:type="spellEnd"/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призы. Выставляются оценки.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Рефлексия</w:t>
      </w:r>
    </w:p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подведения итогов учитель раздает участникам листочки, на которых они должны будут выбрать свои варианты по проведенному уроку-</w:t>
      </w:r>
      <w:proofErr w:type="spellStart"/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квесту</w:t>
      </w:r>
      <w:proofErr w:type="spellEnd"/>
      <w:r w:rsidRPr="00435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tbl>
      <w:tblPr>
        <w:tblW w:w="934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43538C" w:rsidRPr="0043538C" w:rsidTr="0043538C"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38C" w:rsidRPr="0043538C" w:rsidRDefault="0043538C" w:rsidP="004353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5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уроке я работал(а)…</w:t>
            </w:r>
          </w:p>
          <w:p w:rsidR="0043538C" w:rsidRPr="0043538C" w:rsidRDefault="0043538C" w:rsidP="004353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3538C" w:rsidRPr="0043538C" w:rsidRDefault="0043538C" w:rsidP="004353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5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Своей работой на уроке я…</w:t>
            </w:r>
          </w:p>
          <w:p w:rsidR="0043538C" w:rsidRPr="0043538C" w:rsidRDefault="0043538C" w:rsidP="004353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5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урок я…</w:t>
            </w:r>
          </w:p>
          <w:p w:rsidR="0043538C" w:rsidRPr="0043538C" w:rsidRDefault="0043538C" w:rsidP="004353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3538C" w:rsidRPr="0043538C" w:rsidRDefault="0043538C" w:rsidP="004353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5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Мое настроение…</w:t>
            </w:r>
          </w:p>
          <w:p w:rsidR="0043538C" w:rsidRPr="0043538C" w:rsidRDefault="0043538C" w:rsidP="004353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3538C" w:rsidRPr="0043538C" w:rsidRDefault="0043538C" w:rsidP="004353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5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 урока мне был…</w:t>
            </w:r>
          </w:p>
          <w:p w:rsidR="0043538C" w:rsidRPr="0043538C" w:rsidRDefault="0043538C" w:rsidP="004353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38C" w:rsidRPr="0043538C" w:rsidRDefault="0043538C" w:rsidP="004353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5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Активно/пассивно</w:t>
            </w:r>
          </w:p>
          <w:p w:rsidR="0043538C" w:rsidRPr="0043538C" w:rsidRDefault="0043538C" w:rsidP="004353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5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Доволен/недоволен</w:t>
            </w:r>
          </w:p>
          <w:p w:rsidR="0043538C" w:rsidRPr="0043538C" w:rsidRDefault="0043538C" w:rsidP="004353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5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Коротким/длинным</w:t>
            </w:r>
          </w:p>
          <w:p w:rsidR="0043538C" w:rsidRPr="0043538C" w:rsidRDefault="0043538C" w:rsidP="004353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5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Устал/не устал</w:t>
            </w:r>
          </w:p>
          <w:p w:rsidR="0043538C" w:rsidRPr="0043538C" w:rsidRDefault="0043538C" w:rsidP="004353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5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Стало лучше/стало хуже</w:t>
            </w:r>
          </w:p>
          <w:p w:rsidR="0043538C" w:rsidRPr="0043538C" w:rsidRDefault="0043538C" w:rsidP="004353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5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Понятен/непонятен</w:t>
            </w:r>
          </w:p>
          <w:p w:rsidR="0043538C" w:rsidRPr="0043538C" w:rsidRDefault="0043538C" w:rsidP="004353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5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Полезен/бесполезен</w:t>
            </w:r>
          </w:p>
          <w:p w:rsidR="0043538C" w:rsidRPr="0043538C" w:rsidRDefault="0043538C" w:rsidP="004353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5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Интересен/скучен</w:t>
            </w:r>
          </w:p>
          <w:p w:rsidR="0043538C" w:rsidRPr="0043538C" w:rsidRDefault="0043538C" w:rsidP="004353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5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Легким/трудным</w:t>
            </w:r>
          </w:p>
          <w:p w:rsidR="0043538C" w:rsidRPr="0043538C" w:rsidRDefault="0043538C" w:rsidP="004353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5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Интересным/неинтересным</w:t>
            </w:r>
          </w:p>
        </w:tc>
      </w:tr>
    </w:tbl>
    <w:p w:rsidR="0043538C" w:rsidRPr="0043538C" w:rsidRDefault="0043538C" w:rsidP="00435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38C" w:rsidRPr="0043538C" w:rsidRDefault="0043538C" w:rsidP="0043538C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24283"/>
          <w:sz w:val="18"/>
          <w:szCs w:val="18"/>
          <w:u w:val="single"/>
          <w:lang w:eastAsia="ru-RU"/>
        </w:rPr>
      </w:pPr>
      <w:r w:rsidRPr="0043538C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begin"/>
      </w:r>
      <w:r w:rsidRPr="0043538C">
        <w:rPr>
          <w:rFonts w:ascii="Arial" w:eastAsia="Times New Roman" w:hAnsi="Arial" w:cs="Arial"/>
          <w:color w:val="252525"/>
          <w:sz w:val="18"/>
          <w:szCs w:val="18"/>
          <w:lang w:eastAsia="ru-RU"/>
        </w:rPr>
        <w:instrText xml:space="preserve"> HYPERLINK "https://videouroki.net/course/intieraktivnyie-mietody-v-praktikie-shkol-nogho-obrazovaniia.html?utm_source=multiurok&amp;utm_medium=banner&amp;utm_campaign=mskachat&amp;utm_content=course&amp;utm_term=3" \t "_blank" </w:instrText>
      </w:r>
      <w:r w:rsidRPr="0043538C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separate"/>
      </w:r>
    </w:p>
    <w:p w:rsidR="0043538C" w:rsidRPr="0043538C" w:rsidRDefault="0043538C" w:rsidP="0043538C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3538C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end"/>
      </w:r>
    </w:p>
    <w:p w:rsidR="00A155AD" w:rsidRDefault="00A155AD"/>
    <w:sectPr w:rsidR="00A155A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511" w:rsidRDefault="00BB4511" w:rsidP="003E406A">
      <w:pPr>
        <w:spacing w:after="0" w:line="240" w:lineRule="auto"/>
      </w:pPr>
      <w:r>
        <w:separator/>
      </w:r>
    </w:p>
  </w:endnote>
  <w:endnote w:type="continuationSeparator" w:id="0">
    <w:p w:rsidR="00BB4511" w:rsidRDefault="00BB4511" w:rsidP="003E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511" w:rsidRDefault="00BB4511" w:rsidP="003E406A">
      <w:pPr>
        <w:spacing w:after="0" w:line="240" w:lineRule="auto"/>
      </w:pPr>
      <w:r>
        <w:separator/>
      </w:r>
    </w:p>
  </w:footnote>
  <w:footnote w:type="continuationSeparator" w:id="0">
    <w:p w:rsidR="00BB4511" w:rsidRDefault="00BB4511" w:rsidP="003E4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06A" w:rsidRPr="004B73F4" w:rsidRDefault="004B73F4">
    <w:pPr>
      <w:pStyle w:val="a5"/>
      <w:rPr>
        <w:rFonts w:asciiTheme="majorHAnsi" w:hAnsiTheme="majorHAnsi"/>
        <w:b/>
        <w:sz w:val="32"/>
        <w:szCs w:val="32"/>
      </w:rPr>
    </w:pPr>
    <w:r w:rsidRPr="004B73F4">
      <w:rPr>
        <w:sz w:val="32"/>
        <w:szCs w:val="32"/>
      </w:rPr>
      <w:t>Урок-</w:t>
    </w:r>
    <w:proofErr w:type="spellStart"/>
    <w:r w:rsidRPr="004B73F4">
      <w:rPr>
        <w:sz w:val="32"/>
        <w:szCs w:val="32"/>
      </w:rPr>
      <w:t>квест</w:t>
    </w:r>
    <w:proofErr w:type="spellEnd"/>
    <w:r w:rsidRPr="004B73F4">
      <w:rPr>
        <w:sz w:val="32"/>
        <w:szCs w:val="32"/>
      </w:rPr>
      <w:t xml:space="preserve"> для обучающихся 6 класса</w:t>
    </w:r>
    <w:r w:rsidR="003E406A" w:rsidRPr="003E406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315F4"/>
    <w:multiLevelType w:val="multilevel"/>
    <w:tmpl w:val="BDD4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30F07"/>
    <w:multiLevelType w:val="multilevel"/>
    <w:tmpl w:val="7200D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2D69D4"/>
    <w:multiLevelType w:val="multilevel"/>
    <w:tmpl w:val="5F76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8C"/>
    <w:rsid w:val="003E406A"/>
    <w:rsid w:val="0043538C"/>
    <w:rsid w:val="004B73F4"/>
    <w:rsid w:val="00A155AD"/>
    <w:rsid w:val="00B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D54E8-27F4-46AF-A554-EEB503D0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538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E4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406A"/>
  </w:style>
  <w:style w:type="paragraph" w:styleId="a7">
    <w:name w:val="footer"/>
    <w:basedOn w:val="a"/>
    <w:link w:val="a8"/>
    <w:uiPriority w:val="99"/>
    <w:unhideWhenUsed/>
    <w:rsid w:val="003E4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4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6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7197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9350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08342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980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2019-02-26T07:31:00Z</dcterms:created>
  <dcterms:modified xsi:type="dcterms:W3CDTF">2019-02-26T07:47:00Z</dcterms:modified>
</cp:coreProperties>
</file>