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2B" w:rsidRPr="00C73975" w:rsidRDefault="0042232B" w:rsidP="0042232B">
      <w:pPr>
        <w:spacing w:after="0" w:line="240" w:lineRule="auto"/>
        <w:jc w:val="center"/>
        <w:rPr>
          <w:rFonts w:ascii="Times New Roman" w:hAnsi="Times New Roman" w:cs="Times New Roman"/>
          <w:b/>
          <w:sz w:val="28"/>
          <w:szCs w:val="28"/>
        </w:rPr>
      </w:pPr>
      <w:r w:rsidRPr="00C73975">
        <w:rPr>
          <w:rFonts w:ascii="Times New Roman" w:eastAsia="Calibri" w:hAnsi="Times New Roman" w:cs="Times New Roman"/>
          <w:b/>
          <w:sz w:val="28"/>
          <w:szCs w:val="28"/>
        </w:rPr>
        <w:t xml:space="preserve">Муниципальное казённое </w:t>
      </w:r>
      <w:r w:rsidRPr="00C73975">
        <w:rPr>
          <w:rFonts w:ascii="Times New Roman" w:hAnsi="Times New Roman" w:cs="Times New Roman"/>
          <w:b/>
          <w:sz w:val="28"/>
          <w:szCs w:val="28"/>
        </w:rPr>
        <w:t>обще</w:t>
      </w:r>
      <w:r w:rsidRPr="00C73975">
        <w:rPr>
          <w:rFonts w:ascii="Times New Roman" w:eastAsia="Calibri" w:hAnsi="Times New Roman" w:cs="Times New Roman"/>
          <w:b/>
          <w:sz w:val="28"/>
          <w:szCs w:val="28"/>
        </w:rPr>
        <w:t xml:space="preserve">образовательное учреждение </w:t>
      </w:r>
    </w:p>
    <w:p w:rsidR="0042232B" w:rsidRPr="00C73975" w:rsidRDefault="0042232B" w:rsidP="0042232B">
      <w:pPr>
        <w:spacing w:after="0" w:line="240" w:lineRule="auto"/>
        <w:jc w:val="center"/>
        <w:rPr>
          <w:rFonts w:ascii="Times New Roman" w:eastAsia="Calibri" w:hAnsi="Times New Roman" w:cs="Times New Roman"/>
          <w:b/>
          <w:sz w:val="28"/>
          <w:szCs w:val="28"/>
        </w:rPr>
      </w:pPr>
      <w:proofErr w:type="spellStart"/>
      <w:r w:rsidRPr="00C73975">
        <w:rPr>
          <w:rFonts w:ascii="Times New Roman" w:eastAsia="Calibri" w:hAnsi="Times New Roman" w:cs="Times New Roman"/>
          <w:b/>
          <w:sz w:val="28"/>
          <w:szCs w:val="28"/>
        </w:rPr>
        <w:t>Дивинская</w:t>
      </w:r>
      <w:proofErr w:type="spellEnd"/>
      <w:r w:rsidRPr="00C73975">
        <w:rPr>
          <w:rFonts w:ascii="Times New Roman" w:eastAsia="Calibri" w:hAnsi="Times New Roman" w:cs="Times New Roman"/>
          <w:b/>
          <w:sz w:val="28"/>
          <w:szCs w:val="28"/>
        </w:rPr>
        <w:t xml:space="preserve"> средняя общеобразовательная школа (дошкольное отделение) </w:t>
      </w:r>
      <w:proofErr w:type="spellStart"/>
      <w:r w:rsidRPr="00C73975">
        <w:rPr>
          <w:rFonts w:ascii="Times New Roman" w:eastAsia="Calibri" w:hAnsi="Times New Roman" w:cs="Times New Roman"/>
          <w:b/>
          <w:sz w:val="28"/>
          <w:szCs w:val="28"/>
        </w:rPr>
        <w:t>Болотнинского</w:t>
      </w:r>
      <w:proofErr w:type="spellEnd"/>
      <w:r w:rsidRPr="00C73975">
        <w:rPr>
          <w:rFonts w:ascii="Times New Roman" w:eastAsia="Calibri" w:hAnsi="Times New Roman" w:cs="Times New Roman"/>
          <w:b/>
          <w:sz w:val="28"/>
          <w:szCs w:val="28"/>
        </w:rPr>
        <w:t xml:space="preserve"> района Новосибирской области </w:t>
      </w:r>
    </w:p>
    <w:p w:rsidR="0042232B" w:rsidRPr="00C73975" w:rsidRDefault="0042232B" w:rsidP="0042232B">
      <w:pPr>
        <w:pStyle w:val="a3"/>
        <w:rPr>
          <w:b/>
          <w:color w:val="000000"/>
          <w:sz w:val="28"/>
          <w:szCs w:val="28"/>
        </w:rPr>
      </w:pPr>
    </w:p>
    <w:p w:rsidR="0042232B" w:rsidRPr="00C73975" w:rsidRDefault="0042232B" w:rsidP="0042232B">
      <w:pPr>
        <w:pStyle w:val="a3"/>
        <w:rPr>
          <w:b/>
          <w:color w:val="000000"/>
          <w:sz w:val="28"/>
          <w:szCs w:val="28"/>
        </w:rPr>
      </w:pPr>
    </w:p>
    <w:p w:rsidR="0042232B" w:rsidRPr="00C73975" w:rsidRDefault="0042232B" w:rsidP="0042232B">
      <w:pPr>
        <w:pStyle w:val="a3"/>
        <w:rPr>
          <w:b/>
          <w:color w:val="000000"/>
          <w:sz w:val="28"/>
          <w:szCs w:val="28"/>
        </w:rPr>
      </w:pPr>
    </w:p>
    <w:p w:rsidR="0042232B" w:rsidRDefault="0042232B" w:rsidP="0042232B">
      <w:pPr>
        <w:pStyle w:val="a3"/>
        <w:jc w:val="center"/>
        <w:rPr>
          <w:b/>
          <w:color w:val="000000"/>
          <w:sz w:val="36"/>
          <w:szCs w:val="36"/>
        </w:rPr>
      </w:pPr>
    </w:p>
    <w:p w:rsidR="00C73975" w:rsidRDefault="00C73975" w:rsidP="0042232B">
      <w:pPr>
        <w:pStyle w:val="a3"/>
        <w:jc w:val="center"/>
        <w:rPr>
          <w:b/>
          <w:color w:val="000000"/>
          <w:sz w:val="36"/>
          <w:szCs w:val="36"/>
        </w:rPr>
      </w:pPr>
    </w:p>
    <w:p w:rsidR="00C73975" w:rsidRDefault="00C73975" w:rsidP="0042232B">
      <w:pPr>
        <w:pStyle w:val="a3"/>
        <w:jc w:val="center"/>
        <w:rPr>
          <w:b/>
          <w:color w:val="000000"/>
          <w:sz w:val="36"/>
          <w:szCs w:val="36"/>
        </w:rPr>
      </w:pPr>
    </w:p>
    <w:p w:rsidR="00C73975" w:rsidRPr="00C73975" w:rsidRDefault="00C73975" w:rsidP="0042232B">
      <w:pPr>
        <w:pStyle w:val="a3"/>
        <w:jc w:val="center"/>
        <w:rPr>
          <w:b/>
          <w:color w:val="000000"/>
          <w:sz w:val="36"/>
          <w:szCs w:val="36"/>
        </w:rPr>
      </w:pPr>
    </w:p>
    <w:p w:rsidR="0042232B" w:rsidRPr="00C73975" w:rsidRDefault="0042232B" w:rsidP="0042232B">
      <w:pPr>
        <w:pStyle w:val="a3"/>
        <w:jc w:val="center"/>
        <w:rPr>
          <w:b/>
          <w:color w:val="000000"/>
          <w:sz w:val="36"/>
          <w:szCs w:val="36"/>
        </w:rPr>
      </w:pPr>
      <w:r w:rsidRPr="00C73975">
        <w:rPr>
          <w:b/>
          <w:color w:val="000000"/>
          <w:sz w:val="36"/>
          <w:szCs w:val="36"/>
        </w:rPr>
        <w:t>Самоанализ</w:t>
      </w:r>
    </w:p>
    <w:p w:rsidR="00C73975" w:rsidRPr="00C73975" w:rsidRDefault="00C73975" w:rsidP="00C73975">
      <w:pPr>
        <w:pStyle w:val="a3"/>
        <w:spacing w:before="0" w:beforeAutospacing="0" w:after="0" w:afterAutospacing="0"/>
        <w:jc w:val="center"/>
        <w:rPr>
          <w:b/>
          <w:color w:val="000000"/>
          <w:sz w:val="28"/>
          <w:szCs w:val="28"/>
        </w:rPr>
      </w:pPr>
      <w:r w:rsidRPr="00C73975">
        <w:rPr>
          <w:b/>
          <w:color w:val="000000"/>
          <w:sz w:val="28"/>
          <w:szCs w:val="28"/>
        </w:rPr>
        <w:t xml:space="preserve">старшего воспитателя МКОУ </w:t>
      </w:r>
      <w:proofErr w:type="spellStart"/>
      <w:r w:rsidRPr="00C73975">
        <w:rPr>
          <w:b/>
          <w:color w:val="000000"/>
          <w:sz w:val="28"/>
          <w:szCs w:val="28"/>
        </w:rPr>
        <w:t>Дивинской</w:t>
      </w:r>
      <w:proofErr w:type="spellEnd"/>
      <w:r w:rsidRPr="00C73975">
        <w:rPr>
          <w:b/>
          <w:color w:val="000000"/>
          <w:sz w:val="28"/>
          <w:szCs w:val="28"/>
        </w:rPr>
        <w:t xml:space="preserve"> СОШ</w:t>
      </w:r>
    </w:p>
    <w:p w:rsidR="00C73975" w:rsidRDefault="00C73975" w:rsidP="00C73975">
      <w:pPr>
        <w:pStyle w:val="a3"/>
        <w:spacing w:before="0" w:beforeAutospacing="0" w:after="0" w:afterAutospacing="0"/>
        <w:jc w:val="center"/>
        <w:rPr>
          <w:b/>
          <w:color w:val="000000"/>
          <w:sz w:val="28"/>
          <w:szCs w:val="28"/>
        </w:rPr>
      </w:pPr>
      <w:r w:rsidRPr="00C73975">
        <w:rPr>
          <w:b/>
          <w:color w:val="000000"/>
          <w:sz w:val="28"/>
          <w:szCs w:val="28"/>
        </w:rPr>
        <w:t xml:space="preserve">Пановой Татьяны Александровны  </w:t>
      </w:r>
      <w:r w:rsidR="0042232B" w:rsidRPr="00C73975">
        <w:rPr>
          <w:b/>
          <w:color w:val="000000"/>
          <w:sz w:val="28"/>
          <w:szCs w:val="28"/>
        </w:rPr>
        <w:t>по теме</w:t>
      </w:r>
      <w:r>
        <w:rPr>
          <w:b/>
          <w:color w:val="000000"/>
          <w:sz w:val="28"/>
          <w:szCs w:val="28"/>
        </w:rPr>
        <w:t>:</w:t>
      </w:r>
    </w:p>
    <w:p w:rsidR="0042232B" w:rsidRPr="00C73975" w:rsidRDefault="0042232B" w:rsidP="00C73975">
      <w:pPr>
        <w:pStyle w:val="a3"/>
        <w:spacing w:before="0" w:beforeAutospacing="0" w:after="0" w:afterAutospacing="0"/>
        <w:jc w:val="center"/>
        <w:rPr>
          <w:b/>
          <w:color w:val="000000"/>
          <w:sz w:val="28"/>
          <w:szCs w:val="28"/>
        </w:rPr>
      </w:pPr>
      <w:r w:rsidRPr="00C73975">
        <w:rPr>
          <w:b/>
          <w:color w:val="000000"/>
          <w:sz w:val="36"/>
          <w:szCs w:val="36"/>
        </w:rPr>
        <w:t>«Взаимодейс</w:t>
      </w:r>
      <w:r w:rsidR="004C6D01">
        <w:rPr>
          <w:b/>
          <w:color w:val="000000"/>
          <w:sz w:val="36"/>
          <w:szCs w:val="36"/>
        </w:rPr>
        <w:t>твие ДОО и школы, как условие пр</w:t>
      </w:r>
      <w:r w:rsidR="00717753">
        <w:rPr>
          <w:b/>
          <w:color w:val="000000"/>
          <w:sz w:val="36"/>
          <w:szCs w:val="36"/>
        </w:rPr>
        <w:t>е</w:t>
      </w:r>
      <w:r w:rsidRPr="00C73975">
        <w:rPr>
          <w:b/>
          <w:color w:val="000000"/>
          <w:sz w:val="36"/>
          <w:szCs w:val="36"/>
        </w:rPr>
        <w:t xml:space="preserve">емственности образования в рамках ФГОС </w:t>
      </w:r>
      <w:proofErr w:type="gramStart"/>
      <w:r w:rsidRPr="00C73975">
        <w:rPr>
          <w:b/>
          <w:color w:val="000000"/>
          <w:sz w:val="36"/>
          <w:szCs w:val="36"/>
        </w:rPr>
        <w:t>ДО</w:t>
      </w:r>
      <w:proofErr w:type="gramEnd"/>
      <w:r w:rsidRPr="00C73975">
        <w:rPr>
          <w:b/>
          <w:color w:val="000000"/>
          <w:sz w:val="36"/>
          <w:szCs w:val="36"/>
        </w:rPr>
        <w:t xml:space="preserve"> и ФГОС НО»</w:t>
      </w:r>
    </w:p>
    <w:p w:rsidR="0042232B" w:rsidRPr="00C73975" w:rsidRDefault="0042232B" w:rsidP="0042232B">
      <w:pPr>
        <w:pStyle w:val="a3"/>
        <w:rPr>
          <w:b/>
          <w:color w:val="000000"/>
          <w:sz w:val="28"/>
          <w:szCs w:val="28"/>
        </w:rPr>
      </w:pPr>
    </w:p>
    <w:p w:rsidR="0042232B" w:rsidRPr="00C73975" w:rsidRDefault="0042232B" w:rsidP="00C73975">
      <w:pPr>
        <w:pStyle w:val="a3"/>
        <w:jc w:val="both"/>
        <w:rPr>
          <w:b/>
          <w:color w:val="000000"/>
          <w:sz w:val="28"/>
          <w:szCs w:val="28"/>
        </w:rPr>
      </w:pPr>
    </w:p>
    <w:p w:rsidR="0042232B" w:rsidRDefault="0042232B" w:rsidP="0042232B">
      <w:pPr>
        <w:pStyle w:val="a3"/>
        <w:rPr>
          <w:b/>
          <w:color w:val="000000"/>
          <w:sz w:val="28"/>
          <w:szCs w:val="28"/>
        </w:rPr>
      </w:pPr>
    </w:p>
    <w:p w:rsidR="00C73975" w:rsidRDefault="00C73975" w:rsidP="0042232B">
      <w:pPr>
        <w:pStyle w:val="a3"/>
        <w:rPr>
          <w:b/>
          <w:color w:val="000000"/>
          <w:sz w:val="28"/>
          <w:szCs w:val="28"/>
        </w:rPr>
      </w:pPr>
    </w:p>
    <w:p w:rsidR="00C73975" w:rsidRDefault="00C73975" w:rsidP="0042232B">
      <w:pPr>
        <w:pStyle w:val="a3"/>
        <w:rPr>
          <w:b/>
          <w:color w:val="000000"/>
          <w:sz w:val="28"/>
          <w:szCs w:val="28"/>
        </w:rPr>
      </w:pPr>
    </w:p>
    <w:p w:rsidR="00C73975" w:rsidRDefault="00C73975" w:rsidP="0042232B">
      <w:pPr>
        <w:pStyle w:val="a3"/>
        <w:rPr>
          <w:b/>
          <w:color w:val="000000"/>
          <w:sz w:val="28"/>
          <w:szCs w:val="28"/>
        </w:rPr>
      </w:pPr>
    </w:p>
    <w:p w:rsidR="00C73975" w:rsidRDefault="00C73975" w:rsidP="0042232B">
      <w:pPr>
        <w:pStyle w:val="a3"/>
        <w:rPr>
          <w:b/>
          <w:color w:val="000000"/>
          <w:sz w:val="28"/>
          <w:szCs w:val="28"/>
        </w:rPr>
      </w:pPr>
    </w:p>
    <w:p w:rsidR="00C73975" w:rsidRPr="00C73975" w:rsidRDefault="00C73975" w:rsidP="0042232B">
      <w:pPr>
        <w:pStyle w:val="a3"/>
        <w:rPr>
          <w:b/>
          <w:color w:val="000000"/>
          <w:sz w:val="28"/>
          <w:szCs w:val="28"/>
        </w:rPr>
      </w:pPr>
    </w:p>
    <w:p w:rsidR="0042232B" w:rsidRPr="00C73975" w:rsidRDefault="0042232B" w:rsidP="0042232B">
      <w:pPr>
        <w:pStyle w:val="a3"/>
        <w:rPr>
          <w:b/>
          <w:color w:val="000000"/>
          <w:sz w:val="28"/>
          <w:szCs w:val="28"/>
        </w:rPr>
      </w:pPr>
    </w:p>
    <w:p w:rsidR="0042232B" w:rsidRPr="00C73975" w:rsidRDefault="00AF72D2" w:rsidP="00C73975">
      <w:pPr>
        <w:pStyle w:val="a3"/>
        <w:jc w:val="center"/>
        <w:rPr>
          <w:b/>
          <w:color w:val="000000"/>
          <w:sz w:val="28"/>
          <w:szCs w:val="28"/>
        </w:rPr>
      </w:pPr>
      <w:r>
        <w:rPr>
          <w:b/>
          <w:color w:val="000000"/>
          <w:sz w:val="28"/>
          <w:szCs w:val="28"/>
        </w:rPr>
        <w:t>2020</w:t>
      </w:r>
      <w:r w:rsidR="0042232B" w:rsidRPr="00C73975">
        <w:rPr>
          <w:b/>
          <w:color w:val="000000"/>
          <w:sz w:val="28"/>
          <w:szCs w:val="28"/>
        </w:rPr>
        <w:t xml:space="preserve"> год</w:t>
      </w:r>
    </w:p>
    <w:p w:rsidR="00C73975" w:rsidRDefault="00C73975" w:rsidP="00C73975">
      <w:pPr>
        <w:spacing w:after="0" w:line="240" w:lineRule="auto"/>
        <w:textAlignment w:val="baseline"/>
        <w:rPr>
          <w:rFonts w:ascii="Times New Roman" w:hAnsi="Times New Roman" w:cs="Times New Roman"/>
          <w:b/>
          <w:i/>
          <w:iCs/>
          <w:color w:val="373737"/>
          <w:sz w:val="28"/>
          <w:szCs w:val="28"/>
          <w:bdr w:val="none" w:sz="0" w:space="0" w:color="auto" w:frame="1"/>
        </w:rPr>
      </w:pPr>
      <w:r>
        <w:rPr>
          <w:rFonts w:ascii="Calibri" w:eastAsia="Calibri" w:hAnsi="Calibri" w:cs="Times New Roman"/>
          <w:b/>
          <w:i/>
          <w:iCs/>
          <w:color w:val="373737"/>
          <w:sz w:val="28"/>
          <w:szCs w:val="28"/>
          <w:bdr w:val="none" w:sz="0" w:space="0" w:color="auto" w:frame="1"/>
        </w:rPr>
        <w:lastRenderedPageBreak/>
        <w:t xml:space="preserve"> </w:t>
      </w:r>
      <w:r w:rsidRPr="00C73975">
        <w:rPr>
          <w:rFonts w:ascii="Times New Roman" w:eastAsia="Calibri" w:hAnsi="Times New Roman" w:cs="Times New Roman"/>
          <w:b/>
          <w:i/>
          <w:iCs/>
          <w:color w:val="373737"/>
          <w:sz w:val="28"/>
          <w:szCs w:val="28"/>
          <w:bdr w:val="none" w:sz="0" w:space="0" w:color="auto" w:frame="1"/>
        </w:rPr>
        <w:t xml:space="preserve">«Школьное обучение никогда не начинается с пустого места, а </w:t>
      </w:r>
      <w:r>
        <w:rPr>
          <w:rFonts w:ascii="Times New Roman" w:hAnsi="Times New Roman" w:cs="Times New Roman"/>
          <w:b/>
          <w:i/>
          <w:iCs/>
          <w:color w:val="373737"/>
          <w:sz w:val="28"/>
          <w:szCs w:val="28"/>
          <w:bdr w:val="none" w:sz="0" w:space="0" w:color="auto" w:frame="1"/>
        </w:rPr>
        <w:t xml:space="preserve">         </w:t>
      </w:r>
      <w:r w:rsidRPr="00C73975">
        <w:rPr>
          <w:rFonts w:ascii="Times New Roman" w:eastAsia="Calibri" w:hAnsi="Times New Roman" w:cs="Times New Roman"/>
          <w:b/>
          <w:i/>
          <w:iCs/>
          <w:color w:val="373737"/>
          <w:sz w:val="28"/>
          <w:szCs w:val="28"/>
          <w:bdr w:val="none" w:sz="0" w:space="0" w:color="auto" w:frame="1"/>
        </w:rPr>
        <w:t>всегда</w:t>
      </w:r>
      <w:r>
        <w:rPr>
          <w:rFonts w:ascii="Times New Roman" w:hAnsi="Times New Roman" w:cs="Times New Roman"/>
          <w:b/>
          <w:i/>
          <w:iCs/>
          <w:color w:val="373737"/>
          <w:sz w:val="28"/>
          <w:szCs w:val="28"/>
          <w:bdr w:val="none" w:sz="0" w:space="0" w:color="auto" w:frame="1"/>
        </w:rPr>
        <w:t xml:space="preserve"> </w:t>
      </w:r>
      <w:r w:rsidRPr="00C73975">
        <w:rPr>
          <w:rFonts w:ascii="Times New Roman" w:eastAsia="Calibri" w:hAnsi="Times New Roman" w:cs="Times New Roman"/>
          <w:b/>
          <w:i/>
          <w:iCs/>
          <w:color w:val="373737"/>
          <w:sz w:val="28"/>
          <w:szCs w:val="28"/>
          <w:bdr w:val="none" w:sz="0" w:space="0" w:color="auto" w:frame="1"/>
        </w:rPr>
        <w:t xml:space="preserve"> опирается на определённую стадию развития, </w:t>
      </w:r>
    </w:p>
    <w:p w:rsidR="00C73975" w:rsidRPr="00C73975" w:rsidRDefault="00C73975" w:rsidP="00C73975">
      <w:pPr>
        <w:spacing w:after="0" w:line="240" w:lineRule="auto"/>
        <w:textAlignment w:val="baseline"/>
        <w:rPr>
          <w:rFonts w:ascii="Times New Roman" w:eastAsia="Calibri" w:hAnsi="Times New Roman" w:cs="Times New Roman"/>
          <w:b/>
          <w:color w:val="373737"/>
          <w:sz w:val="28"/>
          <w:szCs w:val="28"/>
        </w:rPr>
      </w:pPr>
      <w:proofErr w:type="gramStart"/>
      <w:r w:rsidRPr="00C73975">
        <w:rPr>
          <w:rFonts w:ascii="Times New Roman" w:eastAsia="Calibri" w:hAnsi="Times New Roman" w:cs="Times New Roman"/>
          <w:b/>
          <w:i/>
          <w:iCs/>
          <w:color w:val="373737"/>
          <w:sz w:val="28"/>
          <w:szCs w:val="28"/>
          <w:bdr w:val="none" w:sz="0" w:space="0" w:color="auto" w:frame="1"/>
        </w:rPr>
        <w:t>проделанную</w:t>
      </w:r>
      <w:proofErr w:type="gramEnd"/>
      <w:r w:rsidRPr="00C73975">
        <w:rPr>
          <w:rFonts w:ascii="Times New Roman" w:eastAsia="Calibri" w:hAnsi="Times New Roman" w:cs="Times New Roman"/>
          <w:b/>
          <w:i/>
          <w:iCs/>
          <w:color w:val="373737"/>
          <w:sz w:val="28"/>
          <w:szCs w:val="28"/>
          <w:bdr w:val="none" w:sz="0" w:space="0" w:color="auto" w:frame="1"/>
        </w:rPr>
        <w:t xml:space="preserve"> ребёнком».</w:t>
      </w:r>
    </w:p>
    <w:p w:rsidR="00C73975" w:rsidRPr="00C73975" w:rsidRDefault="00C73975" w:rsidP="00C73975">
      <w:pPr>
        <w:spacing w:after="0" w:line="240" w:lineRule="auto"/>
        <w:jc w:val="right"/>
        <w:textAlignment w:val="baseline"/>
        <w:rPr>
          <w:rFonts w:ascii="Times New Roman" w:eastAsia="Calibri" w:hAnsi="Times New Roman" w:cs="Times New Roman"/>
          <w:b/>
          <w:i/>
          <w:iCs/>
          <w:color w:val="373737"/>
          <w:sz w:val="28"/>
          <w:szCs w:val="28"/>
          <w:bdr w:val="none" w:sz="0" w:space="0" w:color="auto" w:frame="1"/>
        </w:rPr>
      </w:pPr>
      <w:r w:rsidRPr="00C73975">
        <w:rPr>
          <w:rFonts w:ascii="Times New Roman" w:eastAsia="Calibri" w:hAnsi="Times New Roman" w:cs="Times New Roman"/>
          <w:b/>
          <w:i/>
          <w:iCs/>
          <w:color w:val="373737"/>
          <w:sz w:val="28"/>
          <w:szCs w:val="28"/>
          <w:bdr w:val="none" w:sz="0" w:space="0" w:color="auto" w:frame="1"/>
        </w:rPr>
        <w:t>                                                                     </w:t>
      </w:r>
    </w:p>
    <w:p w:rsidR="00C73975" w:rsidRPr="00C73975" w:rsidRDefault="00C73975" w:rsidP="00C73975">
      <w:pPr>
        <w:spacing w:after="0" w:line="240" w:lineRule="auto"/>
        <w:jc w:val="center"/>
        <w:textAlignment w:val="baseline"/>
        <w:rPr>
          <w:rFonts w:ascii="Times New Roman" w:hAnsi="Times New Roman" w:cs="Times New Roman"/>
          <w:b/>
          <w:color w:val="373737"/>
          <w:sz w:val="28"/>
          <w:szCs w:val="28"/>
        </w:rPr>
      </w:pPr>
      <w:r w:rsidRPr="00C73975">
        <w:rPr>
          <w:rFonts w:ascii="Times New Roman" w:eastAsia="Calibri" w:hAnsi="Times New Roman" w:cs="Times New Roman"/>
          <w:b/>
          <w:i/>
          <w:iCs/>
          <w:color w:val="373737"/>
          <w:sz w:val="28"/>
          <w:szCs w:val="28"/>
          <w:bdr w:val="none" w:sz="0" w:space="0" w:color="auto" w:frame="1"/>
        </w:rPr>
        <w:t xml:space="preserve">                                                                                      Л. С. </w:t>
      </w:r>
      <w:proofErr w:type="spellStart"/>
      <w:r w:rsidRPr="00C73975">
        <w:rPr>
          <w:rFonts w:ascii="Times New Roman" w:eastAsia="Calibri" w:hAnsi="Times New Roman" w:cs="Times New Roman"/>
          <w:b/>
          <w:i/>
          <w:iCs/>
          <w:color w:val="373737"/>
          <w:sz w:val="28"/>
          <w:szCs w:val="28"/>
          <w:bdr w:val="none" w:sz="0" w:space="0" w:color="auto" w:frame="1"/>
        </w:rPr>
        <w:t>Выготский</w:t>
      </w:r>
      <w:proofErr w:type="spellEnd"/>
    </w:p>
    <w:p w:rsidR="00C73975" w:rsidRPr="00C73975" w:rsidRDefault="00C73975" w:rsidP="00C73975">
      <w:pPr>
        <w:pStyle w:val="a3"/>
        <w:jc w:val="center"/>
        <w:rPr>
          <w:b/>
          <w:color w:val="000000"/>
          <w:sz w:val="28"/>
          <w:szCs w:val="28"/>
        </w:rPr>
      </w:pPr>
      <w:r w:rsidRPr="00C73975">
        <w:rPr>
          <w:b/>
          <w:color w:val="000000"/>
          <w:sz w:val="28"/>
          <w:szCs w:val="28"/>
        </w:rPr>
        <w:t>Актуальность темы</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Процессы модернизации образования требуют переосмысления его содержания и реализации в контексте федеральных государственных образовательных стандартов (ФГОС). Сегодня очень важно, чтобы эти документы работали, и преемственность дошкольного и начального образования осуществлялась в соответствии с теми идеями, которые отражены во ФГОС дошкольного и начального общего образования.</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Принятие Федеральных Государственных Образовательных Стандартов (ФГОС) дошкольного и начального школьного образования – важный этап преемственности деятельности детского сада и школы и перспективности повышения качества образования в целостной системе образования.</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ФГОС ограждает нас от понимания преемственности между детским садом и начальной школой как преемственность по учебным предметам и по тому, какие знания, умения и навыки мы должны давать детям в детском саду и с какими знаниями школа должна их получать.</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ПРЕЕМСТВЕННОСТЬ – понимается как согласованность и сохранение целей, задач, методов, средств и форм обучения и воспитания.</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На современном этапе (в связи с введением ФГОС)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 Новые взгляды на воспитание, обучение и развитие детей, обозначенные во ФГОС, требуют нового подхода к осуществлению преемственности детского сада и школы, построения новой модели современного выпускника ДОУ, у которого будут сформированы предпосылки к учебной деятельности, обеспечивающие успешность обучения на последующих этапах образования</w:t>
      </w:r>
      <w:r w:rsidRPr="00C73975">
        <w:rPr>
          <w:i/>
          <w:iCs/>
          <w:color w:val="000000"/>
          <w:sz w:val="28"/>
          <w:szCs w:val="28"/>
        </w:rPr>
        <w:t>.</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 xml:space="preserve">ФГОС ДО </w:t>
      </w:r>
      <w:proofErr w:type="gramStart"/>
      <w:r w:rsidRPr="00C73975">
        <w:rPr>
          <w:color w:val="000000"/>
          <w:sz w:val="28"/>
          <w:szCs w:val="28"/>
        </w:rPr>
        <w:t>направлен</w:t>
      </w:r>
      <w:proofErr w:type="gramEnd"/>
      <w:r w:rsidRPr="00C73975">
        <w:rPr>
          <w:color w:val="000000"/>
          <w:sz w:val="28"/>
          <w:szCs w:val="28"/>
        </w:rPr>
        <w:t xml:space="preserve"> на обеспечение преемственности основных образовательных программ дошкольного и начального общего образования. Требования стандарта к результатам освоения Программы дошкольного образования представлены в виде целевых ориентиров дошкольного образования. Целевые ориентиры выступают основаниями преемственности дошкольного и начального общего образования и предполагают </w:t>
      </w:r>
      <w:r w:rsidRPr="00C73975">
        <w:rPr>
          <w:color w:val="000000"/>
          <w:sz w:val="28"/>
          <w:szCs w:val="28"/>
        </w:rPr>
        <w:lastRenderedPageBreak/>
        <w:t>формирование у детей дошкольного возраста предпосылок к учебной деятельности на этапе завершения ими дошкольного образования.</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Важно разработать современные единые подходы к организации и содержанию воспитательно-образовательного процесса, что позволит обеспечить непрерывность образовательного процесса.</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 xml:space="preserve">Сравнение ФГОС НОО И ФГОС </w:t>
      </w:r>
      <w:proofErr w:type="gramStart"/>
      <w:r w:rsidRPr="00C73975">
        <w:rPr>
          <w:color w:val="000000"/>
          <w:sz w:val="28"/>
          <w:szCs w:val="28"/>
        </w:rPr>
        <w:t>ДО</w:t>
      </w:r>
      <w:proofErr w:type="gramEnd"/>
      <w:r w:rsidRPr="00C73975">
        <w:rPr>
          <w:color w:val="000000"/>
          <w:sz w:val="28"/>
          <w:szCs w:val="28"/>
        </w:rPr>
        <w:t xml:space="preserve"> показывают </w:t>
      </w:r>
      <w:proofErr w:type="gramStart"/>
      <w:r w:rsidRPr="00C73975">
        <w:rPr>
          <w:color w:val="000000"/>
          <w:sz w:val="28"/>
          <w:szCs w:val="28"/>
        </w:rPr>
        <w:t>наличие</w:t>
      </w:r>
      <w:proofErr w:type="gramEnd"/>
      <w:r w:rsidRPr="00C73975">
        <w:rPr>
          <w:color w:val="000000"/>
          <w:sz w:val="28"/>
          <w:szCs w:val="28"/>
        </w:rPr>
        <w:t xml:space="preserve"> предпосылок для реализации преемственности дошкольного и начального образования.</w:t>
      </w:r>
    </w:p>
    <w:p w:rsidR="0042232B" w:rsidRPr="00C73975" w:rsidRDefault="0042232B" w:rsidP="00A305DE">
      <w:pPr>
        <w:pStyle w:val="a3"/>
        <w:spacing w:before="0" w:beforeAutospacing="0" w:after="0" w:afterAutospacing="0"/>
        <w:rPr>
          <w:rFonts w:ascii="Tahoma" w:hAnsi="Tahoma" w:cs="Tahoma"/>
          <w:color w:val="000000"/>
          <w:sz w:val="28"/>
          <w:szCs w:val="28"/>
        </w:rPr>
      </w:pPr>
      <w:r w:rsidRPr="00C73975">
        <w:rPr>
          <w:color w:val="000000"/>
          <w:sz w:val="28"/>
          <w:szCs w:val="28"/>
        </w:rPr>
        <w:t>Есть необходимость на данном переходном этапе: конкретизировать целевые ориентиры в “Портрет выпускника ДОО”, сохранить накопленный опыт работы по преемственности ДОУ и школы для того, чтобы:</w:t>
      </w:r>
    </w:p>
    <w:p w:rsidR="0042232B" w:rsidRPr="00C73975" w:rsidRDefault="0042232B" w:rsidP="00A305DE">
      <w:pPr>
        <w:pStyle w:val="a3"/>
        <w:numPr>
          <w:ilvl w:val="0"/>
          <w:numId w:val="1"/>
        </w:numPr>
        <w:spacing w:before="0" w:beforeAutospacing="0" w:after="0" w:afterAutospacing="0"/>
        <w:ind w:left="0"/>
        <w:rPr>
          <w:rFonts w:ascii="Tahoma" w:hAnsi="Tahoma" w:cs="Tahoma"/>
          <w:color w:val="000000"/>
          <w:sz w:val="28"/>
          <w:szCs w:val="28"/>
        </w:rPr>
      </w:pPr>
      <w:r w:rsidRPr="00C73975">
        <w:rPr>
          <w:color w:val="000000"/>
          <w:sz w:val="28"/>
          <w:szCs w:val="28"/>
        </w:rPr>
        <w:t>уже в детском саду смогли прогнозировать те проблемы, которые могут возникнуть у ребенка в начале обучения и работали над ними;</w:t>
      </w:r>
    </w:p>
    <w:p w:rsidR="0042232B" w:rsidRPr="00A305DE" w:rsidRDefault="0042232B" w:rsidP="00A305DE">
      <w:pPr>
        <w:pStyle w:val="a3"/>
        <w:numPr>
          <w:ilvl w:val="0"/>
          <w:numId w:val="1"/>
        </w:numPr>
        <w:spacing w:before="0" w:beforeAutospacing="0" w:after="0" w:afterAutospacing="0"/>
        <w:ind w:left="0"/>
        <w:rPr>
          <w:rFonts w:ascii="Tahoma" w:hAnsi="Tahoma" w:cs="Tahoma"/>
          <w:color w:val="000000"/>
          <w:sz w:val="28"/>
          <w:szCs w:val="28"/>
        </w:rPr>
      </w:pPr>
      <w:r w:rsidRPr="00C73975">
        <w:rPr>
          <w:color w:val="000000"/>
          <w:sz w:val="28"/>
          <w:szCs w:val="28"/>
        </w:rPr>
        <w:t>начальная школа имела достаточно информации о ребенке, о сильных и слабых сторонах его личности.</w:t>
      </w:r>
    </w:p>
    <w:p w:rsidR="00A305DE" w:rsidRPr="00A305DE" w:rsidRDefault="00A305DE" w:rsidP="00A305DE">
      <w:pPr>
        <w:pStyle w:val="a3"/>
        <w:ind w:left="720"/>
        <w:jc w:val="center"/>
        <w:rPr>
          <w:rFonts w:ascii="Tahoma" w:hAnsi="Tahoma" w:cs="Tahoma"/>
          <w:b/>
          <w:color w:val="000000"/>
          <w:sz w:val="28"/>
          <w:szCs w:val="28"/>
        </w:rPr>
      </w:pPr>
      <w:r w:rsidRPr="00A305DE">
        <w:rPr>
          <w:b/>
          <w:color w:val="000000"/>
          <w:sz w:val="28"/>
          <w:szCs w:val="28"/>
        </w:rPr>
        <w:t>Портрет выпускника</w:t>
      </w:r>
    </w:p>
    <w:tbl>
      <w:tblPr>
        <w:tblStyle w:val="a4"/>
        <w:tblW w:w="0" w:type="auto"/>
        <w:tblLook w:val="04A0"/>
      </w:tblPr>
      <w:tblGrid>
        <w:gridCol w:w="4785"/>
        <w:gridCol w:w="4786"/>
      </w:tblGrid>
      <w:tr w:rsidR="00A305DE" w:rsidTr="00A305DE">
        <w:tc>
          <w:tcPr>
            <w:tcW w:w="4785" w:type="dxa"/>
          </w:tcPr>
          <w:p w:rsidR="00A305DE" w:rsidRDefault="00A305DE">
            <w:pPr>
              <w:rPr>
                <w:rFonts w:ascii="Times New Roman" w:hAnsi="Times New Roman" w:cs="Times New Roman"/>
                <w:sz w:val="28"/>
                <w:szCs w:val="28"/>
              </w:rPr>
            </w:pPr>
            <w:r>
              <w:rPr>
                <w:rFonts w:ascii="Times New Roman" w:hAnsi="Times New Roman" w:cs="Times New Roman"/>
                <w:sz w:val="28"/>
                <w:szCs w:val="28"/>
              </w:rPr>
              <w:t>Выпускник ДОУ</w:t>
            </w:r>
          </w:p>
        </w:tc>
        <w:tc>
          <w:tcPr>
            <w:tcW w:w="4786" w:type="dxa"/>
          </w:tcPr>
          <w:p w:rsidR="00A305DE" w:rsidRDefault="00A305DE">
            <w:pPr>
              <w:rPr>
                <w:rFonts w:ascii="Times New Roman" w:hAnsi="Times New Roman" w:cs="Times New Roman"/>
                <w:sz w:val="28"/>
                <w:szCs w:val="28"/>
              </w:rPr>
            </w:pPr>
            <w:r>
              <w:rPr>
                <w:rFonts w:ascii="Times New Roman" w:hAnsi="Times New Roman" w:cs="Times New Roman"/>
                <w:sz w:val="28"/>
                <w:szCs w:val="28"/>
              </w:rPr>
              <w:t>Выпускник начальной школы</w:t>
            </w:r>
          </w:p>
        </w:tc>
      </w:tr>
      <w:tr w:rsidR="00A305DE" w:rsidRPr="00A305DE" w:rsidTr="00A305DE">
        <w:tc>
          <w:tcPr>
            <w:tcW w:w="4785" w:type="dxa"/>
          </w:tcPr>
          <w:p w:rsidR="00A305DE" w:rsidRPr="00A305DE" w:rsidRDefault="00A305DE">
            <w:pPr>
              <w:rPr>
                <w:rFonts w:ascii="Times New Roman" w:hAnsi="Times New Roman" w:cs="Times New Roman"/>
                <w:sz w:val="28"/>
                <w:szCs w:val="28"/>
              </w:rPr>
            </w:pPr>
            <w:r w:rsidRPr="00A305DE">
              <w:rPr>
                <w:rFonts w:ascii="Times New Roman" w:eastAsia="Times New Roman" w:hAnsi="Times New Roman" w:cs="Times New Roman"/>
                <w:sz w:val="28"/>
                <w:szCs w:val="28"/>
                <w:lang w:eastAsia="ru-RU"/>
              </w:rPr>
              <w:t xml:space="preserve">Физически </w:t>
            </w:r>
            <w:proofErr w:type="gramStart"/>
            <w:r w:rsidRPr="00A305DE">
              <w:rPr>
                <w:rFonts w:ascii="Times New Roman" w:eastAsia="Times New Roman" w:hAnsi="Times New Roman" w:cs="Times New Roman"/>
                <w:sz w:val="28"/>
                <w:szCs w:val="28"/>
                <w:lang w:eastAsia="ru-RU"/>
              </w:rPr>
              <w:t>развитый</w:t>
            </w:r>
            <w:proofErr w:type="gramEnd"/>
            <w:r w:rsidRPr="00A305DE">
              <w:rPr>
                <w:rFonts w:ascii="Times New Roman" w:eastAsia="Times New Roman" w:hAnsi="Times New Roman" w:cs="Times New Roman"/>
                <w:sz w:val="28"/>
                <w:szCs w:val="28"/>
                <w:lang w:eastAsia="ru-RU"/>
              </w:rPr>
              <w:t xml:space="preserve">, овладевший основными культурно – </w:t>
            </w:r>
            <w:proofErr w:type="spellStart"/>
            <w:r w:rsidRPr="00A305DE">
              <w:rPr>
                <w:rFonts w:ascii="Times New Roman" w:eastAsia="Times New Roman" w:hAnsi="Times New Roman" w:cs="Times New Roman"/>
                <w:sz w:val="28"/>
                <w:szCs w:val="28"/>
                <w:lang w:eastAsia="ru-RU"/>
              </w:rPr>
              <w:t>гигиени-ческими</w:t>
            </w:r>
            <w:proofErr w:type="spellEnd"/>
            <w:r w:rsidRPr="00A305DE">
              <w:rPr>
                <w:rFonts w:ascii="Times New Roman" w:eastAsia="Times New Roman" w:hAnsi="Times New Roman" w:cs="Times New Roman"/>
                <w:sz w:val="28"/>
                <w:szCs w:val="28"/>
                <w:lang w:eastAsia="ru-RU"/>
              </w:rPr>
              <w:t xml:space="preserve"> навыками. </w:t>
            </w:r>
            <w:r w:rsidRPr="00A305DE">
              <w:rPr>
                <w:rFonts w:ascii="Times New Roman" w:eastAsia="Times New Roman" w:hAnsi="Times New Roman" w:cs="Times New Roman"/>
                <w:sz w:val="28"/>
                <w:szCs w:val="28"/>
                <w:lang w:eastAsia="ru-RU"/>
              </w:rPr>
              <w:br/>
              <w:t>Любознательный, активный </w:t>
            </w:r>
            <w:r w:rsidRPr="00A305DE">
              <w:rPr>
                <w:rFonts w:ascii="Times New Roman" w:eastAsia="Times New Roman" w:hAnsi="Times New Roman" w:cs="Times New Roman"/>
                <w:sz w:val="28"/>
                <w:szCs w:val="28"/>
                <w:lang w:eastAsia="ru-RU"/>
              </w:rPr>
              <w:br/>
              <w:t>Эмоционально отзывчивый </w:t>
            </w:r>
            <w:r w:rsidRPr="00A305DE">
              <w:rPr>
                <w:rFonts w:ascii="Times New Roman" w:eastAsia="Times New Roman" w:hAnsi="Times New Roman" w:cs="Times New Roman"/>
                <w:sz w:val="28"/>
                <w:szCs w:val="28"/>
                <w:lang w:eastAsia="ru-RU"/>
              </w:rPr>
              <w:br/>
              <w:t xml:space="preserve">Овладевший средствами общения и способами взаимодействия </w:t>
            </w:r>
            <w:proofErr w:type="gramStart"/>
            <w:r w:rsidRPr="00A305DE">
              <w:rPr>
                <w:rFonts w:ascii="Times New Roman" w:eastAsia="Times New Roman" w:hAnsi="Times New Roman" w:cs="Times New Roman"/>
                <w:sz w:val="28"/>
                <w:szCs w:val="28"/>
                <w:lang w:eastAsia="ru-RU"/>
              </w:rPr>
              <w:t>со</w:t>
            </w:r>
            <w:proofErr w:type="gramEnd"/>
            <w:r w:rsidRPr="00A305DE">
              <w:rPr>
                <w:rFonts w:ascii="Times New Roman" w:eastAsia="Times New Roman" w:hAnsi="Times New Roman" w:cs="Times New Roman"/>
                <w:sz w:val="28"/>
                <w:szCs w:val="28"/>
                <w:lang w:eastAsia="ru-RU"/>
              </w:rPr>
              <w:t xml:space="preserve"> взрослыми и сверстниками </w:t>
            </w:r>
            <w:r w:rsidRPr="00A305DE">
              <w:rPr>
                <w:rFonts w:ascii="Times New Roman" w:eastAsia="Times New Roman" w:hAnsi="Times New Roman" w:cs="Times New Roman"/>
                <w:sz w:val="28"/>
                <w:szCs w:val="28"/>
                <w:lang w:eastAsia="ru-RU"/>
              </w:rPr>
              <w:br/>
              <w:t>Способный управлять своим поведением, планировать свои действия соблюдать нормы и правила поведения </w:t>
            </w:r>
            <w:r w:rsidRPr="00A305DE">
              <w:rPr>
                <w:rFonts w:ascii="Times New Roman" w:eastAsia="Times New Roman" w:hAnsi="Times New Roman" w:cs="Times New Roman"/>
                <w:sz w:val="28"/>
                <w:szCs w:val="28"/>
                <w:lang w:eastAsia="ru-RU"/>
              </w:rPr>
              <w:br/>
              <w:t>Имеющий первичные представления о семье, себе, обществе и государстве, мире, природе </w:t>
            </w:r>
            <w:r w:rsidRPr="00A305DE">
              <w:rPr>
                <w:rFonts w:ascii="Times New Roman" w:eastAsia="Times New Roman" w:hAnsi="Times New Roman" w:cs="Times New Roman"/>
                <w:sz w:val="28"/>
                <w:szCs w:val="28"/>
                <w:lang w:eastAsia="ru-RU"/>
              </w:rPr>
              <w:br/>
              <w:t>Овладевший универсальными предпосылками учебной деятельности – умение работать по правилу и образцу, слушать взрослого и выполнять его инструкции </w:t>
            </w:r>
            <w:r w:rsidRPr="00A305DE">
              <w:rPr>
                <w:rFonts w:ascii="Times New Roman" w:eastAsia="Times New Roman" w:hAnsi="Times New Roman" w:cs="Times New Roman"/>
                <w:sz w:val="28"/>
                <w:szCs w:val="28"/>
                <w:lang w:eastAsia="ru-RU"/>
              </w:rPr>
              <w:br/>
              <w:t>Способный решать интеллектуальные и личностные задачи (проблемы), адекватно возрасту </w:t>
            </w:r>
            <w:r w:rsidRPr="00A305DE">
              <w:rPr>
                <w:rFonts w:ascii="Times New Roman" w:eastAsia="Times New Roman" w:hAnsi="Times New Roman" w:cs="Times New Roman"/>
                <w:sz w:val="28"/>
                <w:szCs w:val="28"/>
                <w:lang w:eastAsia="ru-RU"/>
              </w:rPr>
              <w:br/>
            </w:r>
            <w:proofErr w:type="gramStart"/>
            <w:r w:rsidRPr="00A305DE">
              <w:rPr>
                <w:rFonts w:ascii="Times New Roman" w:eastAsia="Times New Roman" w:hAnsi="Times New Roman" w:cs="Times New Roman"/>
                <w:sz w:val="28"/>
                <w:szCs w:val="28"/>
                <w:lang w:eastAsia="ru-RU"/>
              </w:rPr>
              <w:t>Овладевший</w:t>
            </w:r>
            <w:proofErr w:type="gramEnd"/>
            <w:r w:rsidRPr="00A305DE">
              <w:rPr>
                <w:rFonts w:ascii="Times New Roman" w:eastAsia="Times New Roman" w:hAnsi="Times New Roman" w:cs="Times New Roman"/>
                <w:sz w:val="28"/>
                <w:szCs w:val="28"/>
                <w:lang w:eastAsia="ru-RU"/>
              </w:rPr>
              <w:t xml:space="preserve"> необходимыми умениями и навыками </w:t>
            </w:r>
          </w:p>
        </w:tc>
        <w:tc>
          <w:tcPr>
            <w:tcW w:w="4786" w:type="dxa"/>
          </w:tcPr>
          <w:p w:rsidR="00A305DE" w:rsidRPr="00A305DE" w:rsidRDefault="00A305DE">
            <w:pPr>
              <w:rPr>
                <w:rFonts w:ascii="Times New Roman" w:hAnsi="Times New Roman" w:cs="Times New Roman"/>
                <w:sz w:val="28"/>
                <w:szCs w:val="28"/>
              </w:rPr>
            </w:pPr>
            <w:proofErr w:type="gramStart"/>
            <w:r w:rsidRPr="00A305DE">
              <w:rPr>
                <w:rFonts w:ascii="Times New Roman" w:eastAsia="Times New Roman" w:hAnsi="Times New Roman" w:cs="Times New Roman"/>
                <w:sz w:val="28"/>
                <w:szCs w:val="28"/>
                <w:lang w:eastAsia="ru-RU"/>
              </w:rPr>
              <w:t>Выполняющий правила поведения здорового и безопасного образа жизни </w:t>
            </w:r>
            <w:r w:rsidRPr="00A305DE">
              <w:rPr>
                <w:rFonts w:ascii="Times New Roman" w:eastAsia="Times New Roman" w:hAnsi="Times New Roman" w:cs="Times New Roman"/>
                <w:sz w:val="28"/>
                <w:szCs w:val="28"/>
                <w:lang w:eastAsia="ru-RU"/>
              </w:rPr>
              <w:br/>
              <w:t>Любознательный, активно познающий мир </w:t>
            </w:r>
            <w:r w:rsidRPr="00A305DE">
              <w:rPr>
                <w:rFonts w:ascii="Times New Roman" w:eastAsia="Times New Roman" w:hAnsi="Times New Roman" w:cs="Times New Roman"/>
                <w:sz w:val="28"/>
                <w:szCs w:val="28"/>
                <w:lang w:eastAsia="ru-RU"/>
              </w:rPr>
              <w:br/>
              <w:t>Доброжелательный, умеющий слушать и слышать собеседника, обосновывать свою позицию, высказывать свое мнение </w:t>
            </w:r>
            <w:r w:rsidRPr="00A305DE">
              <w:rPr>
                <w:rFonts w:ascii="Times New Roman" w:eastAsia="Times New Roman" w:hAnsi="Times New Roman" w:cs="Times New Roman"/>
                <w:sz w:val="28"/>
                <w:szCs w:val="28"/>
                <w:lang w:eastAsia="ru-RU"/>
              </w:rPr>
              <w:br/>
              <w:t>Готовый самостоятельно действовать и отвечать за свои поступки </w:t>
            </w:r>
            <w:r w:rsidRPr="00A305DE">
              <w:rPr>
                <w:rFonts w:ascii="Times New Roman" w:eastAsia="Times New Roman" w:hAnsi="Times New Roman" w:cs="Times New Roman"/>
                <w:sz w:val="28"/>
                <w:szCs w:val="28"/>
                <w:lang w:eastAsia="ru-RU"/>
              </w:rPr>
              <w:br/>
              <w:t>Уважающий и принимающий ценности семьи и общества </w:t>
            </w:r>
            <w:r w:rsidRPr="00A305DE">
              <w:rPr>
                <w:rFonts w:ascii="Times New Roman" w:eastAsia="Times New Roman" w:hAnsi="Times New Roman" w:cs="Times New Roman"/>
                <w:sz w:val="28"/>
                <w:szCs w:val="28"/>
                <w:lang w:eastAsia="ru-RU"/>
              </w:rPr>
              <w:br/>
              <w:t>Любящий свой народ, свой край, свою Родину </w:t>
            </w:r>
            <w:r w:rsidRPr="00A305DE">
              <w:rPr>
                <w:rFonts w:ascii="Times New Roman" w:eastAsia="Times New Roman" w:hAnsi="Times New Roman" w:cs="Times New Roman"/>
                <w:sz w:val="28"/>
                <w:szCs w:val="28"/>
                <w:lang w:eastAsia="ru-RU"/>
              </w:rPr>
              <w:br/>
              <w:t>Владеющий основами умения учиться, способный к организации собственной деятельности </w:t>
            </w:r>
            <w:r w:rsidRPr="00A305DE">
              <w:rPr>
                <w:rFonts w:ascii="Times New Roman" w:eastAsia="Times New Roman" w:hAnsi="Times New Roman" w:cs="Times New Roman"/>
                <w:sz w:val="28"/>
                <w:szCs w:val="28"/>
                <w:lang w:eastAsia="ru-RU"/>
              </w:rPr>
              <w:br/>
            </w:r>
            <w:r w:rsidRPr="00A305DE">
              <w:rPr>
                <w:rFonts w:ascii="Times New Roman" w:eastAsia="Times New Roman" w:hAnsi="Times New Roman" w:cs="Times New Roman"/>
                <w:sz w:val="28"/>
                <w:szCs w:val="28"/>
                <w:lang w:eastAsia="ru-RU"/>
              </w:rPr>
              <w:br/>
            </w:r>
            <w:proofErr w:type="spellStart"/>
            <w:r w:rsidRPr="00A305DE">
              <w:rPr>
                <w:rFonts w:ascii="Times New Roman" w:eastAsia="Times New Roman" w:hAnsi="Times New Roman" w:cs="Times New Roman"/>
                <w:sz w:val="28"/>
                <w:szCs w:val="28"/>
                <w:lang w:eastAsia="ru-RU"/>
              </w:rPr>
              <w:t>Метапредметные</w:t>
            </w:r>
            <w:proofErr w:type="spellEnd"/>
            <w:r w:rsidRPr="00A305DE">
              <w:rPr>
                <w:rFonts w:ascii="Times New Roman" w:eastAsia="Times New Roman" w:hAnsi="Times New Roman" w:cs="Times New Roman"/>
                <w:sz w:val="28"/>
                <w:szCs w:val="28"/>
                <w:lang w:eastAsia="ru-RU"/>
              </w:rPr>
              <w:t xml:space="preserve"> результаты </w:t>
            </w:r>
            <w:r w:rsidRPr="00A305DE">
              <w:rPr>
                <w:rFonts w:ascii="Times New Roman" w:eastAsia="Times New Roman" w:hAnsi="Times New Roman" w:cs="Times New Roman"/>
                <w:sz w:val="28"/>
                <w:szCs w:val="28"/>
                <w:lang w:eastAsia="ru-RU"/>
              </w:rPr>
              <w:br/>
            </w:r>
            <w:r w:rsidRPr="00A305DE">
              <w:rPr>
                <w:rFonts w:ascii="Times New Roman" w:eastAsia="Times New Roman" w:hAnsi="Times New Roman" w:cs="Times New Roman"/>
                <w:sz w:val="28"/>
                <w:szCs w:val="28"/>
                <w:lang w:eastAsia="ru-RU"/>
              </w:rPr>
              <w:br/>
              <w:t>Предметные результаты </w:t>
            </w:r>
            <w:r w:rsidRPr="00A305DE">
              <w:rPr>
                <w:rFonts w:ascii="Times New Roman" w:eastAsia="Times New Roman" w:hAnsi="Times New Roman" w:cs="Times New Roman"/>
                <w:sz w:val="28"/>
                <w:szCs w:val="28"/>
                <w:lang w:eastAsia="ru-RU"/>
              </w:rPr>
              <w:br/>
            </w:r>
            <w:proofErr w:type="gramEnd"/>
          </w:p>
        </w:tc>
      </w:tr>
    </w:tbl>
    <w:p w:rsidR="004C6D01" w:rsidRDefault="004C6D01">
      <w:pPr>
        <w:rPr>
          <w:rFonts w:ascii="Times New Roman" w:hAnsi="Times New Roman" w:cs="Times New Roman"/>
          <w:sz w:val="28"/>
          <w:szCs w:val="28"/>
        </w:rPr>
      </w:pPr>
    </w:p>
    <w:p w:rsidR="00A305DE" w:rsidRPr="00766127" w:rsidRDefault="004F0ACA" w:rsidP="00A305DE">
      <w:pPr>
        <w:pStyle w:val="a5"/>
        <w:rPr>
          <w:rFonts w:ascii="Times New Roman" w:hAnsi="Times New Roman"/>
          <w:sz w:val="26"/>
          <w:szCs w:val="26"/>
        </w:rPr>
      </w:pPr>
      <w:r>
        <w:rPr>
          <w:rFonts w:ascii="Times New Roman" w:hAnsi="Times New Roman"/>
          <w:sz w:val="26"/>
          <w:szCs w:val="26"/>
        </w:rPr>
        <w:lastRenderedPageBreak/>
        <w:t xml:space="preserve">     У</w:t>
      </w:r>
      <w:r w:rsidR="00A305DE" w:rsidRPr="00766127">
        <w:rPr>
          <w:rFonts w:ascii="Times New Roman" w:hAnsi="Times New Roman"/>
          <w:sz w:val="26"/>
          <w:szCs w:val="26"/>
        </w:rPr>
        <w:t xml:space="preserve"> дошкольника при поступлении в 1 класс должны быть сформированы интегративные качества, которые создадут предпосылки для формирования универсальных учебных действий учащегося. </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xml:space="preserve">     </w:t>
      </w:r>
      <w:r w:rsidRPr="00766127">
        <w:rPr>
          <w:rFonts w:ascii="Times New Roman" w:eastAsia="Times New Roman" w:hAnsi="Times New Roman"/>
          <w:color w:val="000000"/>
          <w:sz w:val="26"/>
          <w:szCs w:val="26"/>
          <w:lang w:eastAsia="ru-RU"/>
        </w:rPr>
        <w:t>Поэтому, одной из приоритетных задач ФГОС дошкольного образования является освоение детьми универсальных учебных действий (личностных, познавательных, регулятивных и коммуникативных).</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xml:space="preserve">В результате,  школа будет выстраивать работу не с нуля, а основываться на достижениях дошкольника. Организовывать учебную деятельность с учётом его накопленного опыта, т.к. содержание программы дошкольного образования и применение предметно-развивающей среды на занятиях дошкольников направлено на развитие тех качеств личности, которые определяют становление устойчивого познавательного интереса и успешного обучения в школе.   </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xml:space="preserve">     </w:t>
      </w:r>
      <w:r w:rsidRPr="00766127">
        <w:rPr>
          <w:rFonts w:ascii="Times New Roman" w:eastAsia="Times New Roman" w:hAnsi="Times New Roman"/>
          <w:color w:val="000000"/>
          <w:sz w:val="26"/>
          <w:szCs w:val="26"/>
          <w:lang w:eastAsia="ru-RU"/>
        </w:rPr>
        <w:t>Решение данной задачи возможно при условии обеспечения преемственности детского сада и школы, где детский сад на этапе дошкольного возраста осуществляет личностное, физическое, интеллектуальное развитие ребенка. Также формирует предпосылки учебной деятельности, которые станут фундаментом для формирования у младших школьников универсальных учебных действий, необходимых для овладения ключевыми компетенциями, составляющими основу умения учиться.</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Перед воспитателем детского сада на дошкольной ступени, а далее и учителем начальной школы на I ступени обучения стоит задача раннего раскрытия и формирования интересов и способностей учащихся к научно-поисковой, проектной деятельности.</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Преемственность между дошкольной и школьной ступенями образования не должна пониматься только как подготовка детей к обучению. Необходимо сделать переход детей в школу более мягким, учителя должны внимательно познакомиться с формами и методами работы в дошкольном учреждении, помочь первоклассникам быстрее адаптироваться к новым условиям.</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xml:space="preserve">    Как в дошкольном учреждении, так и в школе </w:t>
      </w:r>
      <w:proofErr w:type="spellStart"/>
      <w:r w:rsidRPr="00766127">
        <w:rPr>
          <w:rFonts w:ascii="Times New Roman" w:hAnsi="Times New Roman"/>
          <w:sz w:val="26"/>
          <w:szCs w:val="26"/>
        </w:rPr>
        <w:t>образовательно</w:t>
      </w:r>
      <w:proofErr w:type="spellEnd"/>
      <w:r w:rsidRPr="00766127">
        <w:rPr>
          <w:rFonts w:ascii="Times New Roman" w:hAnsi="Times New Roman"/>
          <w:sz w:val="26"/>
          <w:szCs w:val="26"/>
        </w:rPr>
        <w:t xml:space="preserve"> – воспитательный процесс должен быть подчинён становлению личности ребёнка: развитию его компетентности, </w:t>
      </w:r>
      <w:proofErr w:type="spellStart"/>
      <w:r w:rsidRPr="00766127">
        <w:rPr>
          <w:rFonts w:ascii="Times New Roman" w:hAnsi="Times New Roman"/>
          <w:sz w:val="26"/>
          <w:szCs w:val="26"/>
        </w:rPr>
        <w:t>креативности</w:t>
      </w:r>
      <w:proofErr w:type="spellEnd"/>
      <w:r w:rsidRPr="00766127">
        <w:rPr>
          <w:rFonts w:ascii="Times New Roman" w:hAnsi="Times New Roman"/>
          <w:sz w:val="26"/>
          <w:szCs w:val="26"/>
        </w:rPr>
        <w:t>, самостоятельности, ответственности, произвольности, самосознания и самооценки, свободы и безопасности поведения.</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xml:space="preserve">    Следовательно, основанием преемственности между детским садом и школой являются: развитие любознательности; развитие способности самостоятельно решать творческие задачи; формирование творческого воображения, направленного на интеллектуальное и личностное развитие ребёнка; развитие </w:t>
      </w:r>
      <w:proofErr w:type="spellStart"/>
      <w:r w:rsidRPr="00766127">
        <w:rPr>
          <w:rFonts w:ascii="Times New Roman" w:hAnsi="Times New Roman"/>
          <w:sz w:val="26"/>
          <w:szCs w:val="26"/>
        </w:rPr>
        <w:t>коммуникативности</w:t>
      </w:r>
      <w:proofErr w:type="spellEnd"/>
      <w:r w:rsidRPr="00766127">
        <w:rPr>
          <w:rFonts w:ascii="Times New Roman" w:hAnsi="Times New Roman"/>
          <w:sz w:val="26"/>
          <w:szCs w:val="26"/>
        </w:rPr>
        <w:t xml:space="preserve"> (умение общаться </w:t>
      </w:r>
      <w:proofErr w:type="gramStart"/>
      <w:r w:rsidRPr="00766127">
        <w:rPr>
          <w:rFonts w:ascii="Times New Roman" w:hAnsi="Times New Roman"/>
          <w:sz w:val="26"/>
          <w:szCs w:val="26"/>
        </w:rPr>
        <w:t>со</w:t>
      </w:r>
      <w:proofErr w:type="gramEnd"/>
      <w:r w:rsidRPr="00766127">
        <w:rPr>
          <w:rFonts w:ascii="Times New Roman" w:hAnsi="Times New Roman"/>
          <w:sz w:val="26"/>
          <w:szCs w:val="26"/>
        </w:rPr>
        <w:t xml:space="preserve"> взрослыми и сверстниками).</w:t>
      </w:r>
    </w:p>
    <w:p w:rsidR="00A305DE" w:rsidRPr="00766127" w:rsidRDefault="00A305DE" w:rsidP="00A305DE">
      <w:pPr>
        <w:pStyle w:val="a5"/>
        <w:rPr>
          <w:rFonts w:ascii="Times New Roman" w:hAnsi="Times New Roman"/>
          <w:b/>
          <w:sz w:val="26"/>
          <w:szCs w:val="26"/>
          <w:bdr w:val="none" w:sz="0" w:space="0" w:color="auto" w:frame="1"/>
        </w:rPr>
      </w:pPr>
    </w:p>
    <w:p w:rsidR="00A305DE" w:rsidRPr="00766127" w:rsidRDefault="00A305DE" w:rsidP="00A305DE">
      <w:pPr>
        <w:pStyle w:val="a5"/>
        <w:rPr>
          <w:rFonts w:ascii="Times New Roman" w:hAnsi="Times New Roman"/>
          <w:b/>
          <w:sz w:val="26"/>
          <w:szCs w:val="26"/>
        </w:rPr>
      </w:pPr>
      <w:r w:rsidRPr="00766127">
        <w:rPr>
          <w:rFonts w:ascii="Times New Roman" w:hAnsi="Times New Roman"/>
          <w:b/>
          <w:sz w:val="26"/>
          <w:szCs w:val="26"/>
          <w:bdr w:val="none" w:sz="0" w:space="0" w:color="auto" w:frame="1"/>
        </w:rPr>
        <w:t>Цель:</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Создание  условий, обеспечивающих сотрудничество ДОУ со школой на основе согласованности и перспективности компонентов методической системы (целей, задач, содержания, методов, средств, форм организации воспитания и обучения) с учётом внедрения  ФГОС.</w:t>
      </w:r>
    </w:p>
    <w:p w:rsidR="00A305DE" w:rsidRPr="00766127" w:rsidRDefault="00A305DE" w:rsidP="00A305DE">
      <w:pPr>
        <w:pStyle w:val="a5"/>
        <w:rPr>
          <w:rFonts w:ascii="Times New Roman" w:hAnsi="Times New Roman"/>
          <w:sz w:val="26"/>
          <w:szCs w:val="26"/>
        </w:rPr>
      </w:pPr>
    </w:p>
    <w:p w:rsidR="00A305DE" w:rsidRPr="00766127" w:rsidRDefault="00A305DE" w:rsidP="00A305DE">
      <w:pPr>
        <w:pStyle w:val="a5"/>
        <w:rPr>
          <w:rFonts w:ascii="Times New Roman" w:hAnsi="Times New Roman"/>
          <w:b/>
          <w:sz w:val="26"/>
          <w:szCs w:val="26"/>
        </w:rPr>
      </w:pPr>
      <w:r w:rsidRPr="00766127">
        <w:rPr>
          <w:rFonts w:ascii="Times New Roman" w:hAnsi="Times New Roman"/>
          <w:b/>
          <w:sz w:val="26"/>
          <w:szCs w:val="26"/>
        </w:rPr>
        <w:t xml:space="preserve">Задачами  преемственности </w:t>
      </w:r>
      <w:proofErr w:type="spellStart"/>
      <w:r w:rsidR="004F0ACA">
        <w:rPr>
          <w:rFonts w:ascii="Times New Roman" w:hAnsi="Times New Roman"/>
          <w:b/>
          <w:sz w:val="26"/>
          <w:szCs w:val="26"/>
        </w:rPr>
        <w:t>Дивинского</w:t>
      </w:r>
      <w:proofErr w:type="spellEnd"/>
      <w:r w:rsidR="004F0ACA">
        <w:rPr>
          <w:rFonts w:ascii="Times New Roman" w:hAnsi="Times New Roman"/>
          <w:b/>
          <w:sz w:val="26"/>
          <w:szCs w:val="26"/>
        </w:rPr>
        <w:t xml:space="preserve"> </w:t>
      </w:r>
      <w:r w:rsidRPr="00766127">
        <w:rPr>
          <w:rFonts w:ascii="Times New Roman" w:hAnsi="Times New Roman"/>
          <w:b/>
          <w:sz w:val="26"/>
          <w:szCs w:val="26"/>
        </w:rPr>
        <w:t>детского сада и школы являются:</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b/>
          <w:sz w:val="26"/>
          <w:szCs w:val="26"/>
          <w:lang w:eastAsia="ru-RU"/>
        </w:rPr>
        <w:t>1.</w:t>
      </w:r>
      <w:r w:rsidRPr="00766127">
        <w:rPr>
          <w:rFonts w:ascii="Times New Roman" w:hAnsi="Times New Roman"/>
          <w:sz w:val="26"/>
          <w:szCs w:val="26"/>
          <w:lang w:eastAsia="ru-RU"/>
        </w:rPr>
        <w:t>Согласование целей и задач осуществления преемственности на дошкольном и начальном школьном уровне.</w:t>
      </w:r>
    </w:p>
    <w:p w:rsidR="00A305DE" w:rsidRPr="00766127" w:rsidRDefault="00A305DE" w:rsidP="00A305DE">
      <w:pPr>
        <w:pStyle w:val="a5"/>
        <w:rPr>
          <w:rFonts w:ascii="Times New Roman" w:hAnsi="Times New Roman"/>
          <w:sz w:val="26"/>
          <w:szCs w:val="26"/>
          <w:lang w:eastAsia="ru-RU"/>
        </w:rPr>
      </w:pPr>
      <w:r w:rsidRPr="00766127">
        <w:rPr>
          <w:rFonts w:ascii="Times New Roman" w:eastAsia="Times New Roman" w:hAnsi="Times New Roman"/>
          <w:color w:val="000000"/>
          <w:sz w:val="26"/>
          <w:szCs w:val="26"/>
          <w:lang w:eastAsia="ru-RU"/>
        </w:rPr>
        <w:lastRenderedPageBreak/>
        <w:t xml:space="preserve">Образовательно-воспитательный процесс подчинен становлению личности ребенка (развитию его компетентностей). Способствует развитию у ребенка следующих качеств: </w:t>
      </w:r>
      <w:proofErr w:type="spellStart"/>
      <w:r w:rsidRPr="00766127">
        <w:rPr>
          <w:rFonts w:ascii="Times New Roman" w:eastAsia="Times New Roman" w:hAnsi="Times New Roman"/>
          <w:color w:val="000000"/>
          <w:sz w:val="26"/>
          <w:szCs w:val="26"/>
          <w:lang w:eastAsia="ru-RU"/>
        </w:rPr>
        <w:t>креативности</w:t>
      </w:r>
      <w:proofErr w:type="spellEnd"/>
      <w:r w:rsidRPr="00766127">
        <w:rPr>
          <w:rFonts w:ascii="Times New Roman" w:eastAsia="Times New Roman" w:hAnsi="Times New Roman"/>
          <w:color w:val="000000"/>
          <w:sz w:val="26"/>
          <w:szCs w:val="26"/>
          <w:lang w:eastAsia="ru-RU"/>
        </w:rPr>
        <w:t>, интеллектуальности, самостоятельности, ответственности, произвольности, самосознания и самооценки.</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2. Усовершенствование организационных форм и методов обучения, как в дошкольном учреждении, так и в начальной школе.</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3. 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 xml:space="preserve">4. </w:t>
      </w:r>
      <w:r w:rsidRPr="00766127">
        <w:rPr>
          <w:rFonts w:ascii="Times New Roman" w:eastAsia="Times New Roman" w:hAnsi="Times New Roman"/>
          <w:color w:val="000000"/>
          <w:sz w:val="26"/>
          <w:szCs w:val="26"/>
          <w:lang w:eastAsia="ru-RU"/>
        </w:rPr>
        <w:t>Повышение родительской компетентности в развитии и воспитании ребенка «успешного первоклассника» в соответствии с ФГОС;</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 xml:space="preserve">5. Формирование в семьях позитивного отношения к активной общественной и социальной деятельности детей. </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 xml:space="preserve">    </w:t>
      </w:r>
      <w:r w:rsidRPr="00766127">
        <w:rPr>
          <w:rFonts w:ascii="Times New Roman" w:eastAsia="Times New Roman" w:hAnsi="Times New Roman"/>
          <w:color w:val="000000"/>
          <w:sz w:val="26"/>
          <w:szCs w:val="26"/>
          <w:lang w:eastAsia="ru-RU"/>
        </w:rPr>
        <w:t xml:space="preserve">Средствами обеспечения преемственности являются педагогические технологии непрерывного (дошкольного начального общего) образования, в обязательном порядке включающие в себя обозначенные основания преемственности. При этом обучение детей дошкольного возраста строится на основе специфичных для этого возраста видов деятельности (игра, лепка, конструирование, рисование и др.), в </w:t>
      </w:r>
      <w:proofErr w:type="gramStart"/>
      <w:r w:rsidRPr="00766127">
        <w:rPr>
          <w:rFonts w:ascii="Times New Roman" w:eastAsia="Times New Roman" w:hAnsi="Times New Roman"/>
          <w:color w:val="000000"/>
          <w:sz w:val="26"/>
          <w:szCs w:val="26"/>
          <w:lang w:eastAsia="ru-RU"/>
        </w:rPr>
        <w:t>рамках</w:t>
      </w:r>
      <w:proofErr w:type="gramEnd"/>
      <w:r w:rsidRPr="00766127">
        <w:rPr>
          <w:rFonts w:ascii="Times New Roman" w:eastAsia="Times New Roman" w:hAnsi="Times New Roman"/>
          <w:color w:val="000000"/>
          <w:sz w:val="26"/>
          <w:szCs w:val="26"/>
          <w:lang w:eastAsia="ru-RU"/>
        </w:rPr>
        <w:t xml:space="preserve"> которых происходит становление предпосылок учебной деятельности к 6-7г.</w:t>
      </w:r>
    </w:p>
    <w:p w:rsidR="00A305DE" w:rsidRPr="00766127" w:rsidRDefault="00A305DE" w:rsidP="00A305DE">
      <w:pPr>
        <w:pStyle w:val="a5"/>
        <w:jc w:val="center"/>
        <w:rPr>
          <w:rFonts w:ascii="Times New Roman" w:hAnsi="Times New Roman"/>
          <w:b/>
          <w:sz w:val="26"/>
          <w:szCs w:val="26"/>
        </w:rPr>
      </w:pPr>
      <w:r w:rsidRPr="00766127">
        <w:rPr>
          <w:rFonts w:ascii="Times New Roman" w:hAnsi="Times New Roman"/>
          <w:b/>
          <w:sz w:val="26"/>
          <w:szCs w:val="26"/>
        </w:rPr>
        <w:t>Необходимость преемственности</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Преемственность в системе образования – это установление взаимосвязи между смежными ее звеньями в целях последовательного решения задач обучения и воспитания.</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w:t>
      </w:r>
      <w:r w:rsidR="004F0ACA">
        <w:rPr>
          <w:rFonts w:ascii="Times New Roman" w:hAnsi="Times New Roman"/>
          <w:sz w:val="26"/>
          <w:szCs w:val="26"/>
        </w:rPr>
        <w:t> Работники дошкольного отделения   хорошо знают</w:t>
      </w:r>
      <w:r w:rsidRPr="00766127">
        <w:rPr>
          <w:rFonts w:ascii="Times New Roman" w:hAnsi="Times New Roman"/>
          <w:sz w:val="26"/>
          <w:szCs w:val="26"/>
        </w:rPr>
        <w:t xml:space="preserve"> требования, которые предъявляются детям в первом классе, и в соответствии с ними гот</w:t>
      </w:r>
      <w:r w:rsidR="004F0ACA">
        <w:rPr>
          <w:rFonts w:ascii="Times New Roman" w:hAnsi="Times New Roman"/>
          <w:sz w:val="26"/>
          <w:szCs w:val="26"/>
        </w:rPr>
        <w:t>овят</w:t>
      </w:r>
      <w:r w:rsidRPr="00766127">
        <w:rPr>
          <w:rFonts w:ascii="Times New Roman" w:hAnsi="Times New Roman"/>
          <w:sz w:val="26"/>
          <w:szCs w:val="26"/>
        </w:rPr>
        <w:t xml:space="preserve"> старших дошкольников к систематическому обучению.</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Преемственность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rPr>
        <w:t>        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предшествует уроку в школе.</w:t>
      </w:r>
    </w:p>
    <w:p w:rsidR="00A305DE" w:rsidRPr="00766127" w:rsidRDefault="00A305DE" w:rsidP="00A305DE">
      <w:pPr>
        <w:pStyle w:val="a5"/>
        <w:rPr>
          <w:rFonts w:ascii="Times New Roman" w:hAnsi="Times New Roman"/>
          <w:sz w:val="26"/>
          <w:szCs w:val="26"/>
        </w:rPr>
      </w:pPr>
    </w:p>
    <w:p w:rsidR="00A305DE" w:rsidRPr="004F0ACA" w:rsidRDefault="00A305DE" w:rsidP="004F0ACA">
      <w:pPr>
        <w:pStyle w:val="a5"/>
        <w:rPr>
          <w:rFonts w:ascii="Times New Roman" w:hAnsi="Times New Roman"/>
          <w:b/>
          <w:sz w:val="28"/>
          <w:szCs w:val="28"/>
          <w:lang w:eastAsia="ru-RU"/>
        </w:rPr>
      </w:pPr>
      <w:r w:rsidRPr="00766127">
        <w:rPr>
          <w:rFonts w:ascii="Times New Roman" w:hAnsi="Times New Roman"/>
          <w:b/>
          <w:sz w:val="26"/>
          <w:szCs w:val="26"/>
          <w:lang w:eastAsia="ru-RU"/>
        </w:rPr>
        <w:t xml:space="preserve">Организация работы по </w:t>
      </w:r>
      <w:proofErr w:type="spellStart"/>
      <w:r w:rsidRPr="00766127">
        <w:rPr>
          <w:rFonts w:ascii="Times New Roman" w:hAnsi="Times New Roman"/>
          <w:b/>
          <w:sz w:val="26"/>
          <w:szCs w:val="26"/>
          <w:lang w:eastAsia="ru-RU"/>
        </w:rPr>
        <w:t>предшкольному</w:t>
      </w:r>
      <w:proofErr w:type="spellEnd"/>
      <w:r w:rsidRPr="00766127">
        <w:rPr>
          <w:rFonts w:ascii="Times New Roman" w:hAnsi="Times New Roman"/>
          <w:b/>
          <w:sz w:val="26"/>
          <w:szCs w:val="26"/>
          <w:lang w:eastAsia="ru-RU"/>
        </w:rPr>
        <w:t xml:space="preserve"> обучению детей старшего </w:t>
      </w:r>
      <w:r w:rsidRPr="004F0ACA">
        <w:rPr>
          <w:rFonts w:ascii="Times New Roman" w:hAnsi="Times New Roman"/>
          <w:b/>
          <w:sz w:val="28"/>
          <w:szCs w:val="28"/>
          <w:lang w:eastAsia="ru-RU"/>
        </w:rPr>
        <w:t xml:space="preserve">дошкольного возраста </w:t>
      </w:r>
      <w:r w:rsidR="004F0ACA">
        <w:rPr>
          <w:rFonts w:ascii="Times New Roman" w:hAnsi="Times New Roman"/>
          <w:b/>
          <w:sz w:val="28"/>
          <w:szCs w:val="28"/>
          <w:lang w:eastAsia="ru-RU"/>
        </w:rPr>
        <w:t xml:space="preserve">в </w:t>
      </w:r>
      <w:proofErr w:type="spellStart"/>
      <w:r w:rsidR="004F0ACA">
        <w:rPr>
          <w:rFonts w:ascii="Times New Roman" w:hAnsi="Times New Roman"/>
          <w:b/>
          <w:sz w:val="28"/>
          <w:szCs w:val="28"/>
          <w:lang w:eastAsia="ru-RU"/>
        </w:rPr>
        <w:t>Дивинском</w:t>
      </w:r>
      <w:proofErr w:type="spellEnd"/>
      <w:r w:rsidR="004F0ACA">
        <w:rPr>
          <w:rFonts w:ascii="Times New Roman" w:hAnsi="Times New Roman"/>
          <w:b/>
          <w:sz w:val="28"/>
          <w:szCs w:val="28"/>
          <w:lang w:eastAsia="ru-RU"/>
        </w:rPr>
        <w:t xml:space="preserve"> детском саду </w:t>
      </w:r>
      <w:r w:rsidRPr="004F0ACA">
        <w:rPr>
          <w:rFonts w:ascii="Times New Roman" w:hAnsi="Times New Roman"/>
          <w:b/>
          <w:sz w:val="28"/>
          <w:szCs w:val="28"/>
          <w:lang w:eastAsia="ru-RU"/>
        </w:rPr>
        <w:t>осуществляется по следующим направлениям:</w:t>
      </w:r>
    </w:p>
    <w:p w:rsidR="00A305DE" w:rsidRPr="004F0ACA" w:rsidRDefault="00A305DE" w:rsidP="004F0ACA">
      <w:pPr>
        <w:shd w:val="clear" w:color="auto" w:fill="FFFFFF"/>
        <w:spacing w:after="0" w:line="240" w:lineRule="auto"/>
        <w:rPr>
          <w:rFonts w:ascii="Times New Roman" w:hAnsi="Times New Roman" w:cs="Times New Roman"/>
          <w:color w:val="000000"/>
          <w:sz w:val="28"/>
          <w:szCs w:val="28"/>
        </w:rPr>
      </w:pPr>
      <w:r w:rsidRPr="004F0ACA">
        <w:rPr>
          <w:rFonts w:ascii="Times New Roman" w:hAnsi="Times New Roman" w:cs="Times New Roman"/>
          <w:color w:val="000000"/>
          <w:sz w:val="28"/>
          <w:szCs w:val="28"/>
        </w:rPr>
        <w:t xml:space="preserve">- методическая работа с педагогами (ознакомление с требованиями ФГОС к выпускнику, обсуждение критериев “портрета выпускника”), поиск путей их </w:t>
      </w:r>
      <w:r w:rsidRPr="004F0ACA">
        <w:rPr>
          <w:rFonts w:ascii="Times New Roman" w:hAnsi="Times New Roman" w:cs="Times New Roman"/>
          <w:color w:val="000000"/>
          <w:sz w:val="28"/>
          <w:szCs w:val="28"/>
        </w:rPr>
        <w:lastRenderedPageBreak/>
        <w:t>разрешения, изучение и обмен образовательных технологий, используемых педаг</w:t>
      </w:r>
      <w:r w:rsidR="004F0ACA">
        <w:rPr>
          <w:rFonts w:ascii="Times New Roman" w:hAnsi="Times New Roman" w:cs="Times New Roman"/>
          <w:color w:val="000000"/>
          <w:sz w:val="28"/>
          <w:szCs w:val="28"/>
        </w:rPr>
        <w:t xml:space="preserve">огами дошкольного отделения </w:t>
      </w:r>
      <w:r w:rsidRPr="004F0ACA">
        <w:rPr>
          <w:rFonts w:ascii="Times New Roman" w:hAnsi="Times New Roman" w:cs="Times New Roman"/>
          <w:color w:val="000000"/>
          <w:sz w:val="28"/>
          <w:szCs w:val="28"/>
        </w:rPr>
        <w:t xml:space="preserve"> и школы);</w:t>
      </w:r>
    </w:p>
    <w:p w:rsidR="00A305DE" w:rsidRPr="004F0ACA" w:rsidRDefault="00A305DE" w:rsidP="004F0ACA">
      <w:pPr>
        <w:shd w:val="clear" w:color="auto" w:fill="FFFFFF"/>
        <w:spacing w:after="0" w:line="240" w:lineRule="auto"/>
        <w:rPr>
          <w:rFonts w:ascii="Times New Roman" w:hAnsi="Times New Roman" w:cs="Times New Roman"/>
          <w:color w:val="000000"/>
          <w:sz w:val="28"/>
          <w:szCs w:val="28"/>
        </w:rPr>
      </w:pPr>
      <w:r w:rsidRPr="004F0ACA">
        <w:rPr>
          <w:rFonts w:ascii="Times New Roman" w:hAnsi="Times New Roman" w:cs="Times New Roman"/>
          <w:color w:val="000000"/>
          <w:sz w:val="28"/>
          <w:szCs w:val="28"/>
        </w:rPr>
        <w:t>- работа с детьми (знакомство детей со школой, учителями, организация совместных мероприятий);</w:t>
      </w:r>
    </w:p>
    <w:p w:rsidR="00A305DE" w:rsidRPr="004F0ACA" w:rsidRDefault="00A305DE" w:rsidP="004F0ACA">
      <w:pPr>
        <w:shd w:val="clear" w:color="auto" w:fill="FFFFFF"/>
        <w:spacing w:after="0" w:line="240" w:lineRule="auto"/>
        <w:rPr>
          <w:rFonts w:ascii="Times New Roman" w:hAnsi="Times New Roman" w:cs="Times New Roman"/>
          <w:color w:val="000000"/>
          <w:sz w:val="28"/>
          <w:szCs w:val="28"/>
        </w:rPr>
      </w:pPr>
      <w:r w:rsidRPr="004F0ACA">
        <w:rPr>
          <w:rFonts w:ascii="Times New Roman" w:hAnsi="Times New Roman" w:cs="Times New Roman"/>
          <w:color w:val="000000"/>
          <w:sz w:val="28"/>
          <w:szCs w:val="28"/>
        </w:rPr>
        <w:t>- работа с родителями (получение информации, необходимой для подготовки детей к школе, консультирование родителей по вопросам своевременного развития детей для успешного обучения в школе).</w:t>
      </w:r>
    </w:p>
    <w:p w:rsidR="00A305DE" w:rsidRPr="004F0ACA" w:rsidRDefault="00A305DE" w:rsidP="004F0ACA">
      <w:pPr>
        <w:pStyle w:val="a5"/>
        <w:rPr>
          <w:rFonts w:ascii="Times New Roman" w:hAnsi="Times New Roman"/>
          <w:sz w:val="28"/>
          <w:szCs w:val="28"/>
          <w:lang w:eastAsia="ru-RU"/>
        </w:rPr>
      </w:pPr>
      <w:r w:rsidRPr="004F0ACA">
        <w:rPr>
          <w:rFonts w:ascii="Times New Roman" w:hAnsi="Times New Roman"/>
          <w:sz w:val="28"/>
          <w:szCs w:val="28"/>
          <w:lang w:eastAsia="ru-RU"/>
        </w:rPr>
        <w:t> </w:t>
      </w:r>
    </w:p>
    <w:p w:rsidR="00A305DE" w:rsidRPr="004F0ACA" w:rsidRDefault="00A305DE" w:rsidP="004F0ACA">
      <w:pPr>
        <w:pStyle w:val="a5"/>
        <w:rPr>
          <w:rFonts w:ascii="Times New Roman" w:hAnsi="Times New Roman"/>
          <w:b/>
          <w:sz w:val="28"/>
          <w:szCs w:val="28"/>
          <w:lang w:eastAsia="ru-RU"/>
        </w:rPr>
      </w:pPr>
      <w:r w:rsidRPr="004F0ACA">
        <w:rPr>
          <w:rFonts w:ascii="Times New Roman" w:hAnsi="Times New Roman"/>
          <w:b/>
          <w:sz w:val="28"/>
          <w:szCs w:val="28"/>
          <w:u w:val="single"/>
          <w:lang w:eastAsia="ru-RU"/>
        </w:rPr>
        <w:t>Организационно-методическое обеспечение включает:</w:t>
      </w:r>
    </w:p>
    <w:p w:rsidR="00A305DE" w:rsidRPr="00766127" w:rsidRDefault="00A305DE" w:rsidP="004F0ACA">
      <w:pPr>
        <w:pStyle w:val="a5"/>
        <w:rPr>
          <w:rFonts w:ascii="Times New Roman" w:hAnsi="Times New Roman"/>
          <w:sz w:val="26"/>
          <w:szCs w:val="26"/>
          <w:lang w:eastAsia="ru-RU"/>
        </w:rPr>
      </w:pPr>
      <w:r w:rsidRPr="004F0ACA">
        <w:rPr>
          <w:rFonts w:ascii="Times New Roman" w:hAnsi="Times New Roman"/>
          <w:sz w:val="28"/>
          <w:szCs w:val="28"/>
          <w:lang w:eastAsia="ru-RU"/>
        </w:rPr>
        <w:t>Совместные заседания МО по вопросам преемственности работы учителей</w:t>
      </w:r>
      <w:r w:rsidRPr="00766127">
        <w:rPr>
          <w:rFonts w:ascii="Times New Roman" w:hAnsi="Times New Roman"/>
          <w:sz w:val="26"/>
          <w:szCs w:val="26"/>
          <w:lang w:eastAsia="ru-RU"/>
        </w:rPr>
        <w:t xml:space="preserve"> и воспитателей ДОУ по подготовке детей к обучению в школе и реализации ФГОС</w:t>
      </w:r>
      <w:proofErr w:type="gramStart"/>
      <w:r w:rsidRPr="00766127">
        <w:rPr>
          <w:rFonts w:ascii="Times New Roman" w:hAnsi="Times New Roman"/>
          <w:sz w:val="26"/>
          <w:szCs w:val="26"/>
          <w:lang w:eastAsia="ru-RU"/>
        </w:rPr>
        <w:t xml:space="preserve"> .</w:t>
      </w:r>
      <w:proofErr w:type="gramEnd"/>
    </w:p>
    <w:p w:rsidR="00A305DE" w:rsidRPr="00766127" w:rsidRDefault="00A305DE" w:rsidP="00A305DE">
      <w:pPr>
        <w:pStyle w:val="a5"/>
        <w:rPr>
          <w:rFonts w:ascii="Times New Roman" w:hAnsi="Times New Roman"/>
          <w:sz w:val="26"/>
          <w:szCs w:val="26"/>
          <w:lang w:eastAsia="ru-RU"/>
        </w:rPr>
      </w:pPr>
      <w:proofErr w:type="spellStart"/>
      <w:r w:rsidRPr="00766127">
        <w:rPr>
          <w:rFonts w:ascii="Times New Roman" w:hAnsi="Times New Roman"/>
          <w:sz w:val="26"/>
          <w:szCs w:val="26"/>
          <w:lang w:eastAsia="ru-RU"/>
        </w:rPr>
        <w:t>Взаимопосещения</w:t>
      </w:r>
      <w:proofErr w:type="spellEnd"/>
      <w:r w:rsidRPr="00766127">
        <w:rPr>
          <w:rFonts w:ascii="Times New Roman" w:hAnsi="Times New Roman"/>
          <w:sz w:val="26"/>
          <w:szCs w:val="26"/>
          <w:lang w:eastAsia="ru-RU"/>
        </w:rPr>
        <w:t xml:space="preserve"> занятий. Изучение опыта использования вариативных форм, методов и приёмов работы в практике учителей и воспитателей.</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 </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b/>
          <w:sz w:val="26"/>
          <w:szCs w:val="26"/>
          <w:u w:val="single"/>
          <w:lang w:eastAsia="ru-RU"/>
        </w:rPr>
        <w:t>Работа с детьми включает</w:t>
      </w:r>
      <w:r w:rsidRPr="00766127">
        <w:rPr>
          <w:rFonts w:ascii="Times New Roman" w:hAnsi="Times New Roman"/>
          <w:sz w:val="26"/>
          <w:szCs w:val="26"/>
          <w:u w:val="single"/>
          <w:lang w:eastAsia="ru-RU"/>
        </w:rPr>
        <w:t>:</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Совместное проведение праздников, спортивных мероприятий.</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 </w:t>
      </w:r>
    </w:p>
    <w:p w:rsidR="00A305DE" w:rsidRPr="00766127" w:rsidRDefault="00A305DE" w:rsidP="00A305DE">
      <w:pPr>
        <w:pStyle w:val="a5"/>
        <w:rPr>
          <w:rFonts w:ascii="Times New Roman" w:hAnsi="Times New Roman"/>
          <w:b/>
          <w:sz w:val="26"/>
          <w:szCs w:val="26"/>
          <w:lang w:eastAsia="ru-RU"/>
        </w:rPr>
      </w:pPr>
      <w:r w:rsidRPr="00766127">
        <w:rPr>
          <w:rFonts w:ascii="Times New Roman" w:hAnsi="Times New Roman"/>
          <w:b/>
          <w:sz w:val="26"/>
          <w:szCs w:val="26"/>
          <w:u w:val="single"/>
          <w:lang w:eastAsia="ru-RU"/>
        </w:rPr>
        <w:t>Система взаимодействия педагога и родителей включает:</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Совместное проведение родительских собраний.</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Проведение дней открытых дверей.</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Посещение уроков и адаптационных занятий родителями.</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Консультации учителя, воспитателя.</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Организация экскурсий по школе.</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Привлечение родителей к организации детских праздников, спортивных соревнований.</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 </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 </w:t>
      </w:r>
      <w:r w:rsidRPr="00766127">
        <w:rPr>
          <w:rFonts w:ascii="Times New Roman" w:hAnsi="Times New Roman"/>
          <w:b/>
          <w:sz w:val="26"/>
          <w:szCs w:val="26"/>
          <w:u w:val="single"/>
          <w:lang w:eastAsia="ru-RU"/>
        </w:rPr>
        <w:t>Ожидаемые результаты</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-личностное развитие ребенка;</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-укрепление психического и физического здоровья;</w:t>
      </w:r>
    </w:p>
    <w:p w:rsidR="00A305DE" w:rsidRPr="00766127" w:rsidRDefault="00A305DE" w:rsidP="00A305DE">
      <w:pPr>
        <w:pStyle w:val="a5"/>
        <w:rPr>
          <w:rFonts w:ascii="Times New Roman" w:hAnsi="Times New Roman"/>
          <w:sz w:val="26"/>
          <w:szCs w:val="26"/>
          <w:lang w:eastAsia="ru-RU"/>
        </w:rPr>
      </w:pPr>
      <w:r w:rsidRPr="00766127">
        <w:rPr>
          <w:rFonts w:ascii="Times New Roman" w:hAnsi="Times New Roman"/>
          <w:sz w:val="26"/>
          <w:szCs w:val="26"/>
          <w:lang w:eastAsia="ru-RU"/>
        </w:rPr>
        <w:t>-целостное восприятие картины окружающего мира;</w:t>
      </w:r>
    </w:p>
    <w:p w:rsidR="00A305DE" w:rsidRPr="00766127" w:rsidRDefault="00A305DE" w:rsidP="00A305DE">
      <w:pPr>
        <w:pStyle w:val="a5"/>
        <w:rPr>
          <w:rFonts w:ascii="Times New Roman" w:hAnsi="Times New Roman"/>
          <w:sz w:val="26"/>
          <w:szCs w:val="26"/>
        </w:rPr>
      </w:pPr>
      <w:r w:rsidRPr="00766127">
        <w:rPr>
          <w:rFonts w:ascii="Times New Roman" w:hAnsi="Times New Roman"/>
          <w:sz w:val="26"/>
          <w:szCs w:val="26"/>
          <w:lang w:eastAsia="ru-RU"/>
        </w:rPr>
        <w:t>-формирование социально-нравственных норм и готовности к школьному обучению.</w:t>
      </w:r>
    </w:p>
    <w:p w:rsidR="00CF4288" w:rsidRPr="00CF4288" w:rsidRDefault="00CF4288" w:rsidP="00CF4288">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Дивинская</w:t>
      </w:r>
      <w:proofErr w:type="spellEnd"/>
      <w:r>
        <w:rPr>
          <w:rFonts w:ascii="Times New Roman" w:hAnsi="Times New Roman" w:cs="Times New Roman"/>
          <w:sz w:val="28"/>
          <w:szCs w:val="28"/>
        </w:rPr>
        <w:t xml:space="preserve"> </w:t>
      </w:r>
      <w:r w:rsidRPr="00CF4288">
        <w:rPr>
          <w:rFonts w:ascii="Times New Roman" w:hAnsi="Times New Roman" w:cs="Times New Roman"/>
          <w:sz w:val="28"/>
          <w:szCs w:val="28"/>
        </w:rPr>
        <w:t xml:space="preserve">Школа и детский сад – два смежных звена в </w:t>
      </w:r>
      <w:r w:rsidR="00396D0B">
        <w:rPr>
          <w:rFonts w:ascii="Times New Roman" w:hAnsi="Times New Roman" w:cs="Times New Roman"/>
          <w:sz w:val="28"/>
          <w:szCs w:val="28"/>
        </w:rPr>
        <w:t>одном учреждении</w:t>
      </w:r>
      <w:r w:rsidRPr="00CF4288">
        <w:rPr>
          <w:rFonts w:ascii="Times New Roman" w:hAnsi="Times New Roman" w:cs="Times New Roman"/>
          <w:sz w:val="28"/>
          <w:szCs w:val="28"/>
        </w:rPr>
        <w:t xml:space="preserve">. </w:t>
      </w:r>
      <w:r w:rsidR="00396D0B">
        <w:rPr>
          <w:rFonts w:ascii="Times New Roman" w:hAnsi="Times New Roman" w:cs="Times New Roman"/>
          <w:sz w:val="28"/>
          <w:szCs w:val="28"/>
        </w:rPr>
        <w:t xml:space="preserve">Здание школы и детского сада расположены близко </w:t>
      </w:r>
      <w:proofErr w:type="gramStart"/>
      <w:r w:rsidR="00396D0B">
        <w:rPr>
          <w:rFonts w:ascii="Times New Roman" w:hAnsi="Times New Roman" w:cs="Times New Roman"/>
          <w:sz w:val="28"/>
          <w:szCs w:val="28"/>
        </w:rPr>
        <w:t>к</w:t>
      </w:r>
      <w:proofErr w:type="gramEnd"/>
      <w:r w:rsidR="00396D0B">
        <w:rPr>
          <w:rFonts w:ascii="Times New Roman" w:hAnsi="Times New Roman" w:cs="Times New Roman"/>
          <w:sz w:val="28"/>
          <w:szCs w:val="28"/>
        </w:rPr>
        <w:t xml:space="preserve"> </w:t>
      </w:r>
      <w:proofErr w:type="gramStart"/>
      <w:r w:rsidR="00396D0B">
        <w:rPr>
          <w:rFonts w:ascii="Times New Roman" w:hAnsi="Times New Roman" w:cs="Times New Roman"/>
          <w:sz w:val="28"/>
          <w:szCs w:val="28"/>
        </w:rPr>
        <w:t>друг</w:t>
      </w:r>
      <w:proofErr w:type="gramEnd"/>
      <w:r w:rsidR="00396D0B">
        <w:rPr>
          <w:rFonts w:ascii="Times New Roman" w:hAnsi="Times New Roman" w:cs="Times New Roman"/>
          <w:sz w:val="28"/>
          <w:szCs w:val="28"/>
        </w:rPr>
        <w:t xml:space="preserve"> другу. Педагоги детского сада и школы зна</w:t>
      </w:r>
      <w:r w:rsidR="00975D4F">
        <w:rPr>
          <w:rFonts w:ascii="Times New Roman" w:hAnsi="Times New Roman" w:cs="Times New Roman"/>
          <w:sz w:val="28"/>
          <w:szCs w:val="28"/>
        </w:rPr>
        <w:t xml:space="preserve">ют сельских детей с рождения и </w:t>
      </w:r>
      <w:r w:rsidR="00396D0B">
        <w:rPr>
          <w:rFonts w:ascii="Times New Roman" w:hAnsi="Times New Roman" w:cs="Times New Roman"/>
          <w:sz w:val="28"/>
          <w:szCs w:val="28"/>
        </w:rPr>
        <w:t xml:space="preserve">когда дети </w:t>
      </w:r>
      <w:r w:rsidR="00975D4F">
        <w:rPr>
          <w:rFonts w:ascii="Times New Roman" w:hAnsi="Times New Roman" w:cs="Times New Roman"/>
          <w:sz w:val="28"/>
          <w:szCs w:val="28"/>
        </w:rPr>
        <w:t xml:space="preserve">приходят к нам, воспитатели и учителя начальных классов </w:t>
      </w:r>
      <w:r w:rsidR="00396D0B">
        <w:rPr>
          <w:rFonts w:ascii="Times New Roman" w:hAnsi="Times New Roman" w:cs="Times New Roman"/>
          <w:sz w:val="28"/>
          <w:szCs w:val="28"/>
        </w:rPr>
        <w:t xml:space="preserve"> ведут совместную  учебно-воспитательную работу, обеспечивающую</w:t>
      </w:r>
      <w:r w:rsidRPr="00CF4288">
        <w:rPr>
          <w:rFonts w:ascii="Times New Roman" w:hAnsi="Times New Roman" w:cs="Times New Roman"/>
          <w:sz w:val="28"/>
          <w:szCs w:val="28"/>
        </w:rPr>
        <w:t xml:space="preserve"> необходимую подготовку детей к обу</w:t>
      </w:r>
      <w:r w:rsidR="00396D0B">
        <w:rPr>
          <w:rFonts w:ascii="Times New Roman" w:hAnsi="Times New Roman" w:cs="Times New Roman"/>
          <w:sz w:val="28"/>
          <w:szCs w:val="28"/>
        </w:rPr>
        <w:t>чению в школе</w:t>
      </w:r>
      <w:r w:rsidRPr="00CF4288">
        <w:rPr>
          <w:rFonts w:ascii="Times New Roman" w:hAnsi="Times New Roman" w:cs="Times New Roman"/>
          <w:sz w:val="28"/>
          <w:szCs w:val="28"/>
        </w:rPr>
        <w:t xml:space="preserve">. </w:t>
      </w:r>
      <w:r>
        <w:rPr>
          <w:rFonts w:ascii="Times New Roman" w:hAnsi="Times New Roman" w:cs="Times New Roman"/>
          <w:sz w:val="28"/>
          <w:szCs w:val="28"/>
        </w:rPr>
        <w:t>П</w:t>
      </w:r>
      <w:r w:rsidRPr="00CF4288">
        <w:rPr>
          <w:rFonts w:ascii="Times New Roman" w:hAnsi="Times New Roman" w:cs="Times New Roman"/>
          <w:sz w:val="28"/>
          <w:szCs w:val="28"/>
        </w:rPr>
        <w:t>онятие преемственности</w:t>
      </w:r>
      <w:r>
        <w:rPr>
          <w:rFonts w:ascii="Times New Roman" w:hAnsi="Times New Roman" w:cs="Times New Roman"/>
          <w:sz w:val="28"/>
          <w:szCs w:val="28"/>
        </w:rPr>
        <w:t xml:space="preserve"> между школой и детским садом </w:t>
      </w:r>
      <w:r w:rsidR="00396D0B">
        <w:rPr>
          <w:rFonts w:ascii="Times New Roman" w:hAnsi="Times New Roman" w:cs="Times New Roman"/>
          <w:sz w:val="28"/>
          <w:szCs w:val="28"/>
        </w:rPr>
        <w:t xml:space="preserve">– это </w:t>
      </w:r>
      <w:r w:rsidRPr="00CF4288">
        <w:rPr>
          <w:rFonts w:ascii="Times New Roman" w:hAnsi="Times New Roman" w:cs="Times New Roman"/>
          <w:sz w:val="28"/>
          <w:szCs w:val="28"/>
        </w:rPr>
        <w:t xml:space="preserve"> непрерывный процесс воспитания и обучения ребенка, имеющий общие и специфические цели для каждого возрастного периода. При этом ДОУ обеспечивает базисное развитие способностей ребенка, а начальная школа, используя опыт детского сада, способствует его дальнейшему личностному становлению.</w:t>
      </w:r>
    </w:p>
    <w:p w:rsidR="00CF4288" w:rsidRPr="00CF4288" w:rsidRDefault="00CF4288" w:rsidP="00CF4288">
      <w:pPr>
        <w:spacing w:after="0" w:line="240" w:lineRule="auto"/>
        <w:jc w:val="both"/>
        <w:rPr>
          <w:rFonts w:ascii="Times New Roman" w:hAnsi="Times New Roman" w:cs="Times New Roman"/>
          <w:sz w:val="28"/>
          <w:szCs w:val="28"/>
        </w:rPr>
      </w:pPr>
      <w:r w:rsidRPr="00CF4288">
        <w:rPr>
          <w:rFonts w:ascii="Times New Roman" w:hAnsi="Times New Roman" w:cs="Times New Roman"/>
          <w:sz w:val="28"/>
          <w:szCs w:val="28"/>
        </w:rPr>
        <w:t xml:space="preserve">МКОУ </w:t>
      </w:r>
      <w:proofErr w:type="spellStart"/>
      <w:r w:rsidRPr="00CF4288">
        <w:rPr>
          <w:rFonts w:ascii="Times New Roman" w:hAnsi="Times New Roman" w:cs="Times New Roman"/>
          <w:sz w:val="28"/>
          <w:szCs w:val="28"/>
        </w:rPr>
        <w:t>Дивинская</w:t>
      </w:r>
      <w:proofErr w:type="spellEnd"/>
      <w:r w:rsidRPr="00CF4288">
        <w:rPr>
          <w:rFonts w:ascii="Times New Roman" w:hAnsi="Times New Roman" w:cs="Times New Roman"/>
          <w:sz w:val="28"/>
          <w:szCs w:val="28"/>
        </w:rPr>
        <w:t xml:space="preserve"> СОШ имеет широкие возм</w:t>
      </w:r>
      <w:r w:rsidR="00396D0B">
        <w:rPr>
          <w:rFonts w:ascii="Times New Roman" w:hAnsi="Times New Roman" w:cs="Times New Roman"/>
          <w:sz w:val="28"/>
          <w:szCs w:val="28"/>
        </w:rPr>
        <w:t xml:space="preserve">ожности для реализации </w:t>
      </w:r>
      <w:r w:rsidRPr="00CF4288">
        <w:rPr>
          <w:rFonts w:ascii="Times New Roman" w:hAnsi="Times New Roman" w:cs="Times New Roman"/>
          <w:sz w:val="28"/>
          <w:szCs w:val="28"/>
        </w:rPr>
        <w:t xml:space="preserve"> преемственности, так как в условиях педагогического процесса реализуются образовательная  программа детского сада «От рождения до школы»  и </w:t>
      </w:r>
      <w:r w:rsidRPr="00CF4288">
        <w:rPr>
          <w:rFonts w:ascii="Times New Roman" w:hAnsi="Times New Roman" w:cs="Times New Roman"/>
          <w:sz w:val="28"/>
          <w:szCs w:val="28"/>
        </w:rPr>
        <w:lastRenderedPageBreak/>
        <w:t>начальной  школы.</w:t>
      </w:r>
      <w:r w:rsidR="00975D4F">
        <w:rPr>
          <w:rFonts w:ascii="Times New Roman" w:hAnsi="Times New Roman" w:cs="Times New Roman"/>
          <w:sz w:val="28"/>
          <w:szCs w:val="28"/>
        </w:rPr>
        <w:t xml:space="preserve"> Уже 4 года подряд педагоги детского сада и </w:t>
      </w:r>
      <w:r w:rsidR="002D4B03">
        <w:rPr>
          <w:rFonts w:ascii="Times New Roman" w:hAnsi="Times New Roman" w:cs="Times New Roman"/>
          <w:sz w:val="28"/>
          <w:szCs w:val="28"/>
        </w:rPr>
        <w:t xml:space="preserve">школы собираются вместе перед учебным годом и выстраивают общий план работы школы и детского сада, обсуждая актуальные вопросы совместной деятельности. </w:t>
      </w:r>
    </w:p>
    <w:p w:rsidR="00CF4288" w:rsidRPr="00CF4288" w:rsidRDefault="00CF4288" w:rsidP="00CF4288">
      <w:pPr>
        <w:pStyle w:val="a3"/>
        <w:spacing w:before="0" w:beforeAutospacing="0" w:after="0" w:afterAutospacing="0"/>
        <w:ind w:firstLine="708"/>
        <w:jc w:val="both"/>
        <w:rPr>
          <w:sz w:val="28"/>
          <w:szCs w:val="28"/>
        </w:rPr>
      </w:pPr>
      <w:r w:rsidRPr="00CF4288">
        <w:rPr>
          <w:sz w:val="28"/>
          <w:szCs w:val="28"/>
        </w:rPr>
        <w:t xml:space="preserve">Таким образом, преемственность обеспечивает постепенное развитие и углубление знаний, усложнение требований к умственной деятельности, формирование личного и общественного поведения. Установление преемственности между дошкольными группами и начальной школой способствует сближению условий воспитания и обучения детей дошкольного и младшего школьного возраста. Целенаправленное взаимодействие дошкольных групп и начальной школы МКОУ </w:t>
      </w:r>
      <w:proofErr w:type="spellStart"/>
      <w:r w:rsidRPr="00CF4288">
        <w:rPr>
          <w:sz w:val="28"/>
          <w:szCs w:val="28"/>
        </w:rPr>
        <w:t>Дивинской</w:t>
      </w:r>
      <w:proofErr w:type="spellEnd"/>
      <w:r w:rsidRPr="00CF4288">
        <w:rPr>
          <w:sz w:val="28"/>
          <w:szCs w:val="28"/>
        </w:rPr>
        <w:t xml:space="preserve">  СОШ  возможно только при р</w:t>
      </w:r>
      <w:r w:rsidR="00396D0B">
        <w:rPr>
          <w:sz w:val="28"/>
          <w:szCs w:val="28"/>
        </w:rPr>
        <w:t>азработке и реализации плана работы по</w:t>
      </w:r>
      <w:r w:rsidRPr="00CF4288">
        <w:rPr>
          <w:sz w:val="28"/>
          <w:szCs w:val="28"/>
        </w:rPr>
        <w:t xml:space="preserve"> преемственности. Благодаря этому переход к новым условиям школьного обучения осуществляется с наименьшими для детей психологическими трудностями.</w:t>
      </w:r>
    </w:p>
    <w:p w:rsidR="00CF4288" w:rsidRPr="00CF4288" w:rsidRDefault="00CF4288" w:rsidP="00CF4288">
      <w:pPr>
        <w:spacing w:after="0" w:line="240" w:lineRule="auto"/>
        <w:ind w:firstLine="708"/>
        <w:jc w:val="both"/>
        <w:rPr>
          <w:rFonts w:ascii="Times New Roman" w:hAnsi="Times New Roman" w:cs="Times New Roman"/>
          <w:sz w:val="28"/>
          <w:szCs w:val="28"/>
        </w:rPr>
      </w:pPr>
      <w:r w:rsidRPr="00CF4288">
        <w:rPr>
          <w:rFonts w:ascii="Times New Roman" w:hAnsi="Times New Roman" w:cs="Times New Roman"/>
          <w:sz w:val="28"/>
          <w:szCs w:val="28"/>
        </w:rPr>
        <w:t xml:space="preserve">Преемственность с позиции школы – это опора </w:t>
      </w:r>
      <w:proofErr w:type="gramStart"/>
      <w:r w:rsidRPr="00CF4288">
        <w:rPr>
          <w:rFonts w:ascii="Times New Roman" w:hAnsi="Times New Roman" w:cs="Times New Roman"/>
          <w:sz w:val="28"/>
          <w:szCs w:val="28"/>
        </w:rPr>
        <w:t>на те</w:t>
      </w:r>
      <w:proofErr w:type="gramEnd"/>
      <w:r w:rsidRPr="00CF4288">
        <w:rPr>
          <w:rFonts w:ascii="Times New Roman" w:hAnsi="Times New Roman" w:cs="Times New Roman"/>
          <w:sz w:val="28"/>
          <w:szCs w:val="28"/>
        </w:rPr>
        <w:t xml:space="preserve"> знания, навыки и умения, которые имеются у ребенка, пройденное осмысливается на более высоком уровне. Организация работы в школе должна происходить с учетом дошкольного понятийного и операционного уровня развития ребенка.</w:t>
      </w:r>
    </w:p>
    <w:p w:rsidR="00CF4288" w:rsidRPr="00CF4288" w:rsidRDefault="00CF4288" w:rsidP="00CF4288">
      <w:pPr>
        <w:spacing w:after="0" w:line="240" w:lineRule="auto"/>
        <w:ind w:firstLine="708"/>
        <w:jc w:val="both"/>
        <w:rPr>
          <w:rFonts w:ascii="Times New Roman" w:hAnsi="Times New Roman" w:cs="Times New Roman"/>
          <w:sz w:val="28"/>
          <w:szCs w:val="28"/>
        </w:rPr>
      </w:pPr>
      <w:r w:rsidRPr="00CF4288">
        <w:rPr>
          <w:rFonts w:ascii="Times New Roman" w:hAnsi="Times New Roman" w:cs="Times New Roman"/>
          <w:sz w:val="28"/>
          <w:szCs w:val="28"/>
        </w:rPr>
        <w:t>Преемственность с точки зрения ДОУ – это ориентация на требования школы, формирование тех знаний, умений и навыков, которые необходимы для дальнейшего обучения в школе.</w:t>
      </w:r>
    </w:p>
    <w:p w:rsidR="00CF4288" w:rsidRPr="00CF4288" w:rsidRDefault="00CF4288" w:rsidP="00CF4288">
      <w:pPr>
        <w:pStyle w:val="a3"/>
        <w:spacing w:before="0" w:beforeAutospacing="0" w:after="0" w:afterAutospacing="0"/>
        <w:ind w:firstLine="708"/>
        <w:jc w:val="both"/>
        <w:rPr>
          <w:sz w:val="28"/>
          <w:szCs w:val="28"/>
        </w:rPr>
      </w:pPr>
      <w:r w:rsidRPr="00CC4ECC">
        <w:rPr>
          <w:bCs/>
          <w:iCs/>
          <w:sz w:val="28"/>
          <w:szCs w:val="28"/>
        </w:rPr>
        <w:t>Цель</w:t>
      </w:r>
      <w:r w:rsidR="00CC4ECC" w:rsidRPr="00CC4ECC">
        <w:rPr>
          <w:bCs/>
          <w:iCs/>
          <w:sz w:val="28"/>
          <w:szCs w:val="28"/>
        </w:rPr>
        <w:t>ю</w:t>
      </w:r>
      <w:r w:rsidRPr="00CC4ECC">
        <w:rPr>
          <w:bCs/>
          <w:iCs/>
          <w:sz w:val="28"/>
          <w:szCs w:val="28"/>
        </w:rPr>
        <w:t xml:space="preserve"> </w:t>
      </w:r>
      <w:r w:rsidR="00CC4ECC" w:rsidRPr="00CC4ECC">
        <w:rPr>
          <w:bCs/>
          <w:iCs/>
          <w:sz w:val="28"/>
          <w:szCs w:val="28"/>
        </w:rPr>
        <w:t>работы наших педагог</w:t>
      </w:r>
      <w:r w:rsidR="0044737F">
        <w:rPr>
          <w:bCs/>
          <w:iCs/>
          <w:sz w:val="28"/>
          <w:szCs w:val="28"/>
        </w:rPr>
        <w:t>о</w:t>
      </w:r>
      <w:r w:rsidR="00CC4ECC" w:rsidRPr="00CC4ECC">
        <w:rPr>
          <w:bCs/>
          <w:iCs/>
          <w:sz w:val="28"/>
          <w:szCs w:val="28"/>
        </w:rPr>
        <w:t>в</w:t>
      </w:r>
      <w:r w:rsidR="00CC4ECC">
        <w:rPr>
          <w:b/>
          <w:bCs/>
          <w:iCs/>
          <w:sz w:val="28"/>
          <w:szCs w:val="28"/>
        </w:rPr>
        <w:t xml:space="preserve"> </w:t>
      </w:r>
      <w:r w:rsidR="00CC4ECC" w:rsidRPr="00CC4ECC">
        <w:rPr>
          <w:bCs/>
          <w:iCs/>
          <w:sz w:val="28"/>
          <w:szCs w:val="28"/>
        </w:rPr>
        <w:t>является</w:t>
      </w:r>
      <w:r w:rsidR="00CC4ECC">
        <w:rPr>
          <w:b/>
          <w:bCs/>
          <w:iCs/>
          <w:sz w:val="28"/>
          <w:szCs w:val="28"/>
        </w:rPr>
        <w:t xml:space="preserve"> </w:t>
      </w:r>
      <w:r w:rsidRPr="00CF4288">
        <w:rPr>
          <w:i/>
          <w:iCs/>
          <w:sz w:val="28"/>
          <w:szCs w:val="28"/>
        </w:rPr>
        <w:t xml:space="preserve"> </w:t>
      </w:r>
      <w:r w:rsidRPr="00CF4288">
        <w:rPr>
          <w:sz w:val="28"/>
          <w:szCs w:val="28"/>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в условиях функционирования МКОУ </w:t>
      </w:r>
      <w:proofErr w:type="spellStart"/>
      <w:r w:rsidRPr="00CF4288">
        <w:rPr>
          <w:sz w:val="28"/>
          <w:szCs w:val="28"/>
        </w:rPr>
        <w:t>Дивинской</w:t>
      </w:r>
      <w:proofErr w:type="spellEnd"/>
      <w:r w:rsidRPr="00CF4288">
        <w:rPr>
          <w:sz w:val="28"/>
          <w:szCs w:val="28"/>
        </w:rPr>
        <w:t xml:space="preserve">  СОШ  п. </w:t>
      </w:r>
      <w:proofErr w:type="spellStart"/>
      <w:r w:rsidRPr="00CF4288">
        <w:rPr>
          <w:sz w:val="28"/>
          <w:szCs w:val="28"/>
        </w:rPr>
        <w:t>Дивинки</w:t>
      </w:r>
      <w:proofErr w:type="spellEnd"/>
      <w:r w:rsidRPr="00CF4288">
        <w:rPr>
          <w:sz w:val="28"/>
          <w:szCs w:val="28"/>
        </w:rPr>
        <w:t xml:space="preserve">, </w:t>
      </w:r>
      <w:proofErr w:type="spellStart"/>
      <w:r w:rsidRPr="00CF4288">
        <w:rPr>
          <w:sz w:val="28"/>
          <w:szCs w:val="28"/>
        </w:rPr>
        <w:t>Болотнинского</w:t>
      </w:r>
      <w:proofErr w:type="spellEnd"/>
      <w:r w:rsidRPr="00CF4288">
        <w:rPr>
          <w:sz w:val="28"/>
          <w:szCs w:val="28"/>
        </w:rPr>
        <w:t xml:space="preserve"> района, Новосибирской области.</w:t>
      </w:r>
    </w:p>
    <w:p w:rsidR="00CF4288" w:rsidRPr="00CF4288" w:rsidRDefault="00CF4288" w:rsidP="00CF4288">
      <w:pPr>
        <w:pStyle w:val="a3"/>
        <w:spacing w:before="0" w:beforeAutospacing="0" w:after="0" w:afterAutospacing="0"/>
        <w:jc w:val="both"/>
        <w:rPr>
          <w:b/>
          <w:sz w:val="28"/>
          <w:szCs w:val="28"/>
        </w:rPr>
      </w:pPr>
      <w:r w:rsidRPr="00CF4288">
        <w:rPr>
          <w:sz w:val="28"/>
          <w:szCs w:val="28"/>
        </w:rPr>
        <w:t xml:space="preserve">       </w:t>
      </w:r>
      <w:r w:rsidR="00CC4ECC">
        <w:rPr>
          <w:sz w:val="28"/>
          <w:szCs w:val="28"/>
        </w:rPr>
        <w:t xml:space="preserve">Педагоги дошкольного отделения МКОУ </w:t>
      </w:r>
      <w:proofErr w:type="spellStart"/>
      <w:r w:rsidR="00CC4ECC">
        <w:rPr>
          <w:sz w:val="28"/>
          <w:szCs w:val="28"/>
        </w:rPr>
        <w:t>Дивинской</w:t>
      </w:r>
      <w:proofErr w:type="spellEnd"/>
      <w:r w:rsidR="00CC4ECC">
        <w:rPr>
          <w:sz w:val="28"/>
          <w:szCs w:val="28"/>
        </w:rPr>
        <w:t xml:space="preserve"> СОШ стараются:</w:t>
      </w:r>
    </w:p>
    <w:p w:rsidR="00CF4288" w:rsidRPr="00CF4288" w:rsidRDefault="00CF4288" w:rsidP="00CF4288">
      <w:pPr>
        <w:pStyle w:val="a3"/>
        <w:spacing w:before="0" w:beforeAutospacing="0" w:after="0" w:afterAutospacing="0"/>
        <w:jc w:val="both"/>
        <w:rPr>
          <w:sz w:val="28"/>
          <w:szCs w:val="28"/>
        </w:rPr>
      </w:pPr>
      <w:r w:rsidRPr="00CF4288">
        <w:rPr>
          <w:sz w:val="28"/>
          <w:szCs w:val="28"/>
        </w:rPr>
        <w:t xml:space="preserve">1.   Создать на территории МКОУ </w:t>
      </w:r>
      <w:proofErr w:type="spellStart"/>
      <w:r w:rsidRPr="00CF4288">
        <w:rPr>
          <w:sz w:val="28"/>
          <w:szCs w:val="28"/>
        </w:rPr>
        <w:t>Дивинской</w:t>
      </w:r>
      <w:proofErr w:type="spellEnd"/>
      <w:r w:rsidRPr="00CF4288">
        <w:rPr>
          <w:sz w:val="28"/>
          <w:szCs w:val="28"/>
        </w:rPr>
        <w:t xml:space="preserve"> СОШ  единое воспитательное пространство, наиболее благоприятные  условия для развития личности ребенка, обеспечение единства требований, условий, подходов, линий для оказания оптимальной педагогической помощи в становлении духовного опыта ребенка в соответствии с новыми федеральными требованиями.</w:t>
      </w:r>
    </w:p>
    <w:p w:rsidR="00CF4288" w:rsidRPr="00CF4288" w:rsidRDefault="00CF4288" w:rsidP="00CF4288">
      <w:pPr>
        <w:spacing w:after="0" w:line="240" w:lineRule="auto"/>
        <w:jc w:val="both"/>
        <w:rPr>
          <w:rFonts w:ascii="Times New Roman" w:hAnsi="Times New Roman" w:cs="Times New Roman"/>
          <w:sz w:val="28"/>
          <w:szCs w:val="28"/>
        </w:rPr>
      </w:pPr>
      <w:r w:rsidRPr="00CF4288">
        <w:rPr>
          <w:rFonts w:ascii="Times New Roman" w:hAnsi="Times New Roman" w:cs="Times New Roman"/>
          <w:sz w:val="28"/>
          <w:szCs w:val="28"/>
        </w:rPr>
        <w:t>2. Согласов</w:t>
      </w:r>
      <w:r w:rsidR="00CC4ECC">
        <w:rPr>
          <w:rFonts w:ascii="Times New Roman" w:hAnsi="Times New Roman" w:cs="Times New Roman"/>
          <w:sz w:val="28"/>
          <w:szCs w:val="28"/>
        </w:rPr>
        <w:t>ыв</w:t>
      </w:r>
      <w:r w:rsidRPr="00CF4288">
        <w:rPr>
          <w:rFonts w:ascii="Times New Roman" w:hAnsi="Times New Roman" w:cs="Times New Roman"/>
          <w:sz w:val="28"/>
          <w:szCs w:val="28"/>
        </w:rPr>
        <w:t xml:space="preserve">ать цели и задачи дошкольного и школьного начального образования в условиях образовательного процесса МКОУ </w:t>
      </w:r>
      <w:proofErr w:type="spellStart"/>
      <w:r w:rsidRPr="00CF4288">
        <w:rPr>
          <w:rFonts w:ascii="Times New Roman" w:hAnsi="Times New Roman" w:cs="Times New Roman"/>
          <w:sz w:val="28"/>
          <w:szCs w:val="28"/>
        </w:rPr>
        <w:t>Дивинской</w:t>
      </w:r>
      <w:proofErr w:type="spellEnd"/>
      <w:r w:rsidRPr="00CF4288">
        <w:rPr>
          <w:rFonts w:ascii="Times New Roman" w:hAnsi="Times New Roman" w:cs="Times New Roman"/>
          <w:sz w:val="28"/>
          <w:szCs w:val="28"/>
        </w:rPr>
        <w:t xml:space="preserve">  СОШ №  п. </w:t>
      </w:r>
      <w:proofErr w:type="spellStart"/>
      <w:r w:rsidRPr="00CF4288">
        <w:rPr>
          <w:rFonts w:ascii="Times New Roman" w:hAnsi="Times New Roman" w:cs="Times New Roman"/>
          <w:sz w:val="28"/>
          <w:szCs w:val="28"/>
        </w:rPr>
        <w:t>Дивинки</w:t>
      </w:r>
      <w:proofErr w:type="spellEnd"/>
      <w:r w:rsidRPr="00CF4288">
        <w:rPr>
          <w:rFonts w:ascii="Times New Roman" w:hAnsi="Times New Roman" w:cs="Times New Roman"/>
          <w:sz w:val="28"/>
          <w:szCs w:val="28"/>
        </w:rPr>
        <w:t>.</w:t>
      </w:r>
    </w:p>
    <w:p w:rsidR="00CF4288" w:rsidRPr="00CF4288" w:rsidRDefault="00CF4288" w:rsidP="00CF4288">
      <w:pPr>
        <w:spacing w:after="0" w:line="240" w:lineRule="auto"/>
        <w:jc w:val="both"/>
        <w:rPr>
          <w:rFonts w:ascii="Times New Roman" w:hAnsi="Times New Roman" w:cs="Times New Roman"/>
          <w:sz w:val="28"/>
          <w:szCs w:val="28"/>
        </w:rPr>
      </w:pPr>
      <w:r w:rsidRPr="00CF4288">
        <w:rPr>
          <w:rFonts w:ascii="Times New Roman" w:hAnsi="Times New Roman" w:cs="Times New Roman"/>
          <w:sz w:val="28"/>
          <w:szCs w:val="28"/>
        </w:rPr>
        <w:t>3.Созда</w:t>
      </w:r>
      <w:r w:rsidR="00CC4ECC">
        <w:rPr>
          <w:rFonts w:ascii="Times New Roman" w:hAnsi="Times New Roman" w:cs="Times New Roman"/>
          <w:sz w:val="28"/>
          <w:szCs w:val="28"/>
        </w:rPr>
        <w:t>ва</w:t>
      </w:r>
      <w:r w:rsidRPr="00CF4288">
        <w:rPr>
          <w:rFonts w:ascii="Times New Roman" w:hAnsi="Times New Roman" w:cs="Times New Roman"/>
          <w:sz w:val="28"/>
          <w:szCs w:val="28"/>
        </w:rPr>
        <w:t xml:space="preserve">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F4288" w:rsidRPr="00CF4288" w:rsidRDefault="00CF4288" w:rsidP="00CF4288">
      <w:pPr>
        <w:spacing w:after="0" w:line="240" w:lineRule="auto"/>
        <w:jc w:val="both"/>
        <w:rPr>
          <w:rFonts w:ascii="Times New Roman" w:hAnsi="Times New Roman" w:cs="Times New Roman"/>
          <w:sz w:val="28"/>
          <w:szCs w:val="28"/>
        </w:rPr>
      </w:pPr>
      <w:r w:rsidRPr="00CF4288">
        <w:rPr>
          <w:rFonts w:ascii="Times New Roman" w:hAnsi="Times New Roman" w:cs="Times New Roman"/>
          <w:sz w:val="28"/>
          <w:szCs w:val="28"/>
        </w:rPr>
        <w:t>4.Обеспечи</w:t>
      </w:r>
      <w:r w:rsidR="00CC4ECC">
        <w:rPr>
          <w:rFonts w:ascii="Times New Roman" w:hAnsi="Times New Roman" w:cs="Times New Roman"/>
          <w:sz w:val="28"/>
          <w:szCs w:val="28"/>
        </w:rPr>
        <w:t>ва</w:t>
      </w:r>
      <w:r w:rsidRPr="00CF4288">
        <w:rPr>
          <w:rFonts w:ascii="Times New Roman" w:hAnsi="Times New Roman" w:cs="Times New Roman"/>
          <w:sz w:val="28"/>
          <w:szCs w:val="28"/>
        </w:rPr>
        <w:t xml:space="preserve">ть условия для реализации плавного, </w:t>
      </w:r>
      <w:proofErr w:type="spellStart"/>
      <w:r w:rsidRPr="00CF4288">
        <w:rPr>
          <w:rFonts w:ascii="Times New Roman" w:hAnsi="Times New Roman" w:cs="Times New Roman"/>
          <w:sz w:val="28"/>
          <w:szCs w:val="28"/>
        </w:rPr>
        <w:t>бесстрессового</w:t>
      </w:r>
      <w:proofErr w:type="spellEnd"/>
      <w:r w:rsidRPr="00CF4288">
        <w:rPr>
          <w:rFonts w:ascii="Times New Roman" w:hAnsi="Times New Roman" w:cs="Times New Roman"/>
          <w:sz w:val="28"/>
          <w:szCs w:val="28"/>
        </w:rPr>
        <w:t xml:space="preserve"> перехода детей </w:t>
      </w:r>
      <w:proofErr w:type="gramStart"/>
      <w:r w:rsidRPr="00CF4288">
        <w:rPr>
          <w:rFonts w:ascii="Times New Roman" w:hAnsi="Times New Roman" w:cs="Times New Roman"/>
          <w:sz w:val="28"/>
          <w:szCs w:val="28"/>
        </w:rPr>
        <w:t>от</w:t>
      </w:r>
      <w:proofErr w:type="gramEnd"/>
      <w:r w:rsidRPr="00CF4288">
        <w:rPr>
          <w:rFonts w:ascii="Times New Roman" w:hAnsi="Times New Roman" w:cs="Times New Roman"/>
          <w:sz w:val="28"/>
          <w:szCs w:val="28"/>
        </w:rPr>
        <w:t xml:space="preserve"> игровой к учебной деятельности. </w:t>
      </w:r>
    </w:p>
    <w:p w:rsidR="00CF4288" w:rsidRPr="00CF4288" w:rsidRDefault="00CF4288" w:rsidP="00CF4288">
      <w:pPr>
        <w:spacing w:after="0" w:line="240" w:lineRule="auto"/>
        <w:jc w:val="both"/>
        <w:rPr>
          <w:rFonts w:ascii="Times New Roman" w:hAnsi="Times New Roman" w:cs="Times New Roman"/>
          <w:sz w:val="28"/>
          <w:szCs w:val="28"/>
        </w:rPr>
      </w:pPr>
      <w:r w:rsidRPr="00CF4288">
        <w:rPr>
          <w:rFonts w:ascii="Times New Roman" w:hAnsi="Times New Roman" w:cs="Times New Roman"/>
          <w:sz w:val="28"/>
          <w:szCs w:val="28"/>
        </w:rPr>
        <w:t>5.Способствовать преемственности учебных планов и программ дошкольного и школьного начального образования в рамках новых федеральных требований.</w:t>
      </w:r>
    </w:p>
    <w:p w:rsidR="00CF4288" w:rsidRPr="00CF4288" w:rsidRDefault="00CF4288" w:rsidP="00CF4288">
      <w:pPr>
        <w:spacing w:after="0" w:line="240" w:lineRule="auto"/>
        <w:jc w:val="both"/>
        <w:rPr>
          <w:rFonts w:ascii="Times New Roman" w:hAnsi="Times New Roman" w:cs="Times New Roman"/>
          <w:sz w:val="28"/>
          <w:szCs w:val="28"/>
        </w:rPr>
      </w:pPr>
      <w:r w:rsidRPr="00CF4288">
        <w:rPr>
          <w:rFonts w:ascii="Times New Roman" w:hAnsi="Times New Roman" w:cs="Times New Roman"/>
          <w:sz w:val="28"/>
          <w:szCs w:val="28"/>
        </w:rPr>
        <w:t xml:space="preserve">6. Создать единую стратегию в работе с родителями. </w:t>
      </w:r>
    </w:p>
    <w:p w:rsidR="00CF4288" w:rsidRPr="00CF4288" w:rsidRDefault="00CF4288" w:rsidP="00CF4288">
      <w:pPr>
        <w:spacing w:after="0" w:line="240" w:lineRule="auto"/>
        <w:rPr>
          <w:rFonts w:ascii="Times New Roman" w:hAnsi="Times New Roman" w:cs="Times New Roman"/>
          <w:sz w:val="28"/>
          <w:szCs w:val="28"/>
        </w:rPr>
      </w:pPr>
      <w:r w:rsidRPr="00CF4288">
        <w:rPr>
          <w:rFonts w:ascii="Times New Roman" w:hAnsi="Times New Roman" w:cs="Times New Roman"/>
          <w:sz w:val="28"/>
          <w:szCs w:val="28"/>
        </w:rPr>
        <w:lastRenderedPageBreak/>
        <w:t>7.  Обеспечить профессиональный рост педагогов.</w:t>
      </w:r>
    </w:p>
    <w:p w:rsidR="00AF7DE8" w:rsidRDefault="00975D4F" w:rsidP="00975D4F">
      <w:pPr>
        <w:spacing w:after="0" w:line="240" w:lineRule="auto"/>
        <w:rPr>
          <w:rFonts w:ascii="Times New Roman" w:hAnsi="Times New Roman"/>
          <w:sz w:val="28"/>
          <w:szCs w:val="28"/>
        </w:rPr>
      </w:pPr>
      <w:r>
        <w:rPr>
          <w:rFonts w:ascii="Times New Roman" w:hAnsi="Times New Roman"/>
          <w:sz w:val="24"/>
          <w:szCs w:val="24"/>
        </w:rPr>
        <w:t xml:space="preserve">          </w:t>
      </w:r>
      <w:r w:rsidRPr="00975D4F">
        <w:rPr>
          <w:rFonts w:ascii="Times New Roman" w:hAnsi="Times New Roman"/>
          <w:sz w:val="28"/>
          <w:szCs w:val="28"/>
        </w:rPr>
        <w:t xml:space="preserve">  </w:t>
      </w:r>
      <w:r w:rsidRPr="00975D4F">
        <w:rPr>
          <w:rFonts w:ascii="Times New Roman" w:hAnsi="Times New Roman"/>
          <w:color w:val="000000"/>
          <w:sz w:val="28"/>
          <w:szCs w:val="28"/>
        </w:rPr>
        <w:t>Анализируя работу по формированию готовности детей к школьному обучению, можно отметить, что выпускники нашего ДОУ в большинстве случаев к школе готовы. У детей развиты необходимые физические, психические, моральные качества, необходимые для поступления в школу. В большинстве случаев сформировано положительное отношение к  школе.</w:t>
      </w:r>
      <w:r w:rsidRPr="00975D4F">
        <w:rPr>
          <w:rFonts w:ascii="Times New Roman" w:hAnsi="Times New Roman"/>
          <w:sz w:val="28"/>
          <w:szCs w:val="28"/>
        </w:rPr>
        <w:t xml:space="preserve"> Выпускники детского сада  успешно учатся в школе,  принимают активное участие в жизни школы, сельского клуба и своего села.</w:t>
      </w:r>
    </w:p>
    <w:p w:rsidR="00975D4F" w:rsidRPr="00975D4F" w:rsidRDefault="00975D4F" w:rsidP="00975D4F">
      <w:pPr>
        <w:spacing w:after="0" w:line="240" w:lineRule="auto"/>
        <w:rPr>
          <w:rFonts w:ascii="Times New Roman" w:hAnsi="Times New Roman"/>
          <w:sz w:val="28"/>
          <w:szCs w:val="28"/>
        </w:rPr>
      </w:pPr>
    </w:p>
    <w:p w:rsidR="00AF7DE8" w:rsidRDefault="00AF7DE8" w:rsidP="00AF7DE8">
      <w:pPr>
        <w:pStyle w:val="a5"/>
        <w:jc w:val="center"/>
        <w:rPr>
          <w:rFonts w:ascii="Times New Roman" w:hAnsi="Times New Roman"/>
          <w:b/>
          <w:sz w:val="24"/>
          <w:szCs w:val="24"/>
          <w:bdr w:val="none" w:sz="0" w:space="0" w:color="auto" w:frame="1"/>
          <w:lang w:eastAsia="ru-RU"/>
        </w:rPr>
      </w:pPr>
      <w:r w:rsidRPr="0076378C">
        <w:rPr>
          <w:rFonts w:ascii="Times New Roman" w:hAnsi="Times New Roman"/>
          <w:b/>
          <w:sz w:val="24"/>
          <w:szCs w:val="24"/>
          <w:bdr w:val="none" w:sz="0" w:space="0" w:color="auto" w:frame="1"/>
          <w:lang w:eastAsia="ru-RU"/>
        </w:rPr>
        <w:t xml:space="preserve">Совместный план работы по </w:t>
      </w:r>
      <w:proofErr w:type="spellStart"/>
      <w:r w:rsidRPr="0076378C">
        <w:rPr>
          <w:rFonts w:ascii="Times New Roman" w:hAnsi="Times New Roman"/>
          <w:b/>
          <w:sz w:val="24"/>
          <w:szCs w:val="24"/>
          <w:bdr w:val="none" w:sz="0" w:space="0" w:color="auto" w:frame="1"/>
          <w:lang w:eastAsia="ru-RU"/>
        </w:rPr>
        <w:t>приемственности</w:t>
      </w:r>
      <w:proofErr w:type="spellEnd"/>
      <w:r w:rsidRPr="0076378C">
        <w:rPr>
          <w:rFonts w:ascii="Times New Roman" w:hAnsi="Times New Roman"/>
          <w:b/>
          <w:sz w:val="24"/>
          <w:szCs w:val="24"/>
          <w:bdr w:val="none" w:sz="0" w:space="0" w:color="auto" w:frame="1"/>
          <w:lang w:eastAsia="ru-RU"/>
        </w:rPr>
        <w:t xml:space="preserve"> дошкольной  образовательной  группы МКОУ </w:t>
      </w:r>
      <w:proofErr w:type="spellStart"/>
      <w:r w:rsidRPr="0076378C">
        <w:rPr>
          <w:rFonts w:ascii="Times New Roman" w:hAnsi="Times New Roman"/>
          <w:b/>
          <w:sz w:val="24"/>
          <w:szCs w:val="24"/>
          <w:bdr w:val="none" w:sz="0" w:space="0" w:color="auto" w:frame="1"/>
          <w:lang w:eastAsia="ru-RU"/>
        </w:rPr>
        <w:t>Дивинской</w:t>
      </w:r>
      <w:proofErr w:type="spellEnd"/>
      <w:r w:rsidRPr="0076378C">
        <w:rPr>
          <w:rFonts w:ascii="Times New Roman" w:hAnsi="Times New Roman"/>
          <w:b/>
          <w:sz w:val="24"/>
          <w:szCs w:val="24"/>
          <w:bdr w:val="none" w:sz="0" w:space="0" w:color="auto" w:frame="1"/>
          <w:lang w:eastAsia="ru-RU"/>
        </w:rPr>
        <w:t xml:space="preserve"> СОШ  и школы п. </w:t>
      </w:r>
      <w:proofErr w:type="spellStart"/>
      <w:r w:rsidRPr="0076378C">
        <w:rPr>
          <w:rFonts w:ascii="Times New Roman" w:hAnsi="Times New Roman"/>
          <w:b/>
          <w:sz w:val="24"/>
          <w:szCs w:val="24"/>
          <w:bdr w:val="none" w:sz="0" w:space="0" w:color="auto" w:frame="1"/>
          <w:lang w:eastAsia="ru-RU"/>
        </w:rPr>
        <w:t>Дивинки</w:t>
      </w:r>
      <w:proofErr w:type="spellEnd"/>
      <w:r w:rsidRPr="0076378C">
        <w:rPr>
          <w:rFonts w:ascii="Times New Roman" w:hAnsi="Times New Roman"/>
          <w:b/>
          <w:sz w:val="24"/>
          <w:szCs w:val="24"/>
          <w:bdr w:val="none" w:sz="0" w:space="0" w:color="auto" w:frame="1"/>
          <w:lang w:eastAsia="ru-RU"/>
        </w:rPr>
        <w:t xml:space="preserve"> </w:t>
      </w:r>
      <w:proofErr w:type="spellStart"/>
      <w:r w:rsidRPr="0076378C">
        <w:rPr>
          <w:rFonts w:ascii="Times New Roman" w:hAnsi="Times New Roman"/>
          <w:b/>
          <w:sz w:val="24"/>
          <w:szCs w:val="24"/>
          <w:bdr w:val="none" w:sz="0" w:space="0" w:color="auto" w:frame="1"/>
          <w:lang w:eastAsia="ru-RU"/>
        </w:rPr>
        <w:t>Болотнинского</w:t>
      </w:r>
      <w:proofErr w:type="spellEnd"/>
      <w:r w:rsidRPr="0076378C">
        <w:rPr>
          <w:rFonts w:ascii="Times New Roman" w:hAnsi="Times New Roman"/>
          <w:b/>
          <w:sz w:val="24"/>
          <w:szCs w:val="24"/>
          <w:bdr w:val="none" w:sz="0" w:space="0" w:color="auto" w:frame="1"/>
          <w:lang w:eastAsia="ru-RU"/>
        </w:rPr>
        <w:t xml:space="preserve"> района Новосибирской области в условиях  реализации ФГОС </w:t>
      </w:r>
      <w:proofErr w:type="gramStart"/>
      <w:r>
        <w:rPr>
          <w:rFonts w:ascii="Times New Roman" w:hAnsi="Times New Roman"/>
          <w:b/>
          <w:sz w:val="24"/>
          <w:szCs w:val="24"/>
          <w:bdr w:val="none" w:sz="0" w:space="0" w:color="auto" w:frame="1"/>
          <w:lang w:eastAsia="ru-RU"/>
        </w:rPr>
        <w:t>ДО</w:t>
      </w:r>
      <w:proofErr w:type="gramEnd"/>
      <w:r>
        <w:rPr>
          <w:rFonts w:ascii="Times New Roman" w:hAnsi="Times New Roman"/>
          <w:b/>
          <w:sz w:val="24"/>
          <w:szCs w:val="24"/>
          <w:bdr w:val="none" w:sz="0" w:space="0" w:color="auto" w:frame="1"/>
          <w:lang w:eastAsia="ru-RU"/>
        </w:rPr>
        <w:t xml:space="preserve"> и ФГОС НО</w:t>
      </w:r>
    </w:p>
    <w:p w:rsidR="00AF7DE8" w:rsidRPr="0076378C" w:rsidRDefault="00AF7DE8" w:rsidP="00AF7DE8">
      <w:pPr>
        <w:pStyle w:val="a5"/>
        <w:jc w:val="center"/>
        <w:rPr>
          <w:rFonts w:ascii="Times New Roman" w:hAnsi="Times New Roman"/>
          <w:b/>
          <w:sz w:val="24"/>
          <w:szCs w:val="24"/>
          <w:lang w:eastAsia="ru-RU"/>
        </w:rPr>
      </w:pPr>
    </w:p>
    <w:tbl>
      <w:tblPr>
        <w:tblW w:w="10490" w:type="dxa"/>
        <w:tblInd w:w="-980" w:type="dxa"/>
        <w:tblCellMar>
          <w:left w:w="0" w:type="dxa"/>
          <w:right w:w="0" w:type="dxa"/>
        </w:tblCellMar>
        <w:tblLook w:val="04A0"/>
      </w:tblPr>
      <w:tblGrid>
        <w:gridCol w:w="1149"/>
        <w:gridCol w:w="6475"/>
        <w:gridCol w:w="2866"/>
      </w:tblGrid>
      <w:tr w:rsidR="00AF7DE8" w:rsidRPr="003647B9" w:rsidTr="00AF7DE8">
        <w:trPr>
          <w:trHeight w:val="338"/>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t>сроки</w:t>
            </w: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t>мероприятия</w:t>
            </w: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t>ответственные</w:t>
            </w:r>
          </w:p>
        </w:tc>
      </w:tr>
      <w:tr w:rsidR="00AF7DE8" w:rsidRPr="003647B9" w:rsidTr="00AF7DE8">
        <w:trPr>
          <w:trHeight w:val="1986"/>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t>сентябрь</w:t>
            </w: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-Планирование совместной деятельности школы и ДОУ по преемственности образовательного процесса.</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 Экскурсии дошкольников в школу «Будем знакомы!»</w:t>
            </w:r>
          </w:p>
          <w:p w:rsidR="00AF7DE8" w:rsidRPr="00C626A8" w:rsidRDefault="00AF7DE8" w:rsidP="008F3A3A">
            <w:pPr>
              <w:pStyle w:val="a5"/>
              <w:rPr>
                <w:rFonts w:ascii="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E3483">
              <w:rPr>
                <w:rFonts w:ascii="Times New Roman" w:eastAsia="Times New Roman" w:hAnsi="Times New Roman"/>
                <w:color w:val="000000"/>
                <w:sz w:val="24"/>
                <w:szCs w:val="24"/>
                <w:lang w:eastAsia="ru-RU"/>
              </w:rPr>
              <w:t xml:space="preserve">Мониторинг промежуточных результатов освоения основной образовательной программы дошкольного образования «От рождения до школы» </w:t>
            </w:r>
            <w:proofErr w:type="spellStart"/>
            <w:r w:rsidRPr="00EE3483">
              <w:rPr>
                <w:rFonts w:ascii="Times New Roman" w:eastAsia="Times New Roman" w:hAnsi="Times New Roman"/>
                <w:color w:val="000000"/>
                <w:sz w:val="24"/>
                <w:szCs w:val="24"/>
                <w:lang w:eastAsia="ru-RU"/>
              </w:rPr>
              <w:t>Н.Е.Вераксы</w:t>
            </w:r>
            <w:proofErr w:type="spellEnd"/>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Учителя начальной школы, воспитатели подготовительной группы.</w:t>
            </w:r>
          </w:p>
        </w:tc>
      </w:tr>
      <w:tr w:rsidR="00AF7DE8" w:rsidRPr="003647B9" w:rsidTr="00AF7DE8">
        <w:trPr>
          <w:trHeight w:val="1991"/>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bdr w:val="none" w:sz="0" w:space="0" w:color="auto" w:frame="1"/>
                <w:lang w:eastAsia="ru-RU"/>
              </w:rPr>
            </w:pPr>
            <w:r w:rsidRPr="00C626A8">
              <w:rPr>
                <w:rFonts w:ascii="Times New Roman" w:hAnsi="Times New Roman"/>
                <w:sz w:val="24"/>
                <w:szCs w:val="24"/>
                <w:bdr w:val="none" w:sz="0" w:space="0" w:color="auto" w:frame="1"/>
                <w:lang w:eastAsia="ru-RU"/>
              </w:rPr>
              <w:t>Октябрь</w:t>
            </w: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bdr w:val="none" w:sz="0" w:space="0" w:color="auto" w:frame="1"/>
                <w:lang w:eastAsia="ru-RU"/>
              </w:rPr>
            </w:pPr>
            <w:r w:rsidRPr="00C626A8">
              <w:rPr>
                <w:rFonts w:ascii="Times New Roman" w:hAnsi="Times New Roman"/>
                <w:sz w:val="24"/>
                <w:szCs w:val="24"/>
                <w:bdr w:val="none" w:sz="0" w:space="0" w:color="auto" w:frame="1"/>
                <w:lang w:eastAsia="ru-RU"/>
              </w:rPr>
              <w:t>В течение года</w:t>
            </w: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lang w:eastAsia="ru-RU"/>
              </w:rPr>
            </w:pP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color w:val="000000"/>
                <w:sz w:val="24"/>
                <w:szCs w:val="24"/>
                <w:lang w:eastAsia="ru-RU"/>
              </w:rPr>
            </w:pPr>
            <w:r w:rsidRPr="00C626A8">
              <w:rPr>
                <w:rFonts w:ascii="Times New Roman" w:hAnsi="Times New Roman"/>
                <w:sz w:val="24"/>
                <w:szCs w:val="24"/>
                <w:lang w:eastAsia="ru-RU"/>
              </w:rPr>
              <w:t xml:space="preserve">- </w:t>
            </w:r>
            <w:r w:rsidRPr="00C626A8">
              <w:rPr>
                <w:rFonts w:ascii="Times New Roman" w:hAnsi="Times New Roman"/>
                <w:color w:val="000000"/>
                <w:sz w:val="24"/>
                <w:szCs w:val="24"/>
                <w:lang w:eastAsia="ru-RU"/>
              </w:rPr>
              <w:t>Семинар «Преемственность и непрерывность дошкольного и начального образования в аспекте ФГОС».</w:t>
            </w:r>
          </w:p>
          <w:p w:rsidR="00AF7DE8" w:rsidRPr="00C626A8" w:rsidRDefault="00AF7DE8" w:rsidP="008F3A3A">
            <w:pPr>
              <w:pStyle w:val="a5"/>
              <w:rPr>
                <w:rFonts w:ascii="Times New Roman" w:hAnsi="Times New Roman"/>
                <w:color w:val="000000"/>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Игры для дошкольников</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«Первый день в школе»</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«Как вести себя на уроках»</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Панова Т.А</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Воспитатели подготовительной группы.</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tc>
      </w:tr>
      <w:tr w:rsidR="00AF7DE8" w:rsidRPr="003647B9" w:rsidTr="00AF7DE8">
        <w:trPr>
          <w:trHeight w:val="1241"/>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bdr w:val="none" w:sz="0" w:space="0" w:color="auto" w:frame="1"/>
                <w:lang w:eastAsia="ru-RU"/>
              </w:rPr>
            </w:pPr>
            <w:r w:rsidRPr="00C626A8">
              <w:rPr>
                <w:rFonts w:ascii="Times New Roman" w:hAnsi="Times New Roman"/>
                <w:sz w:val="24"/>
                <w:szCs w:val="24"/>
                <w:bdr w:val="none" w:sz="0" w:space="0" w:color="auto" w:frame="1"/>
                <w:lang w:eastAsia="ru-RU"/>
              </w:rPr>
              <w:t>Ноябрь</w:t>
            </w: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lang w:eastAsia="ru-RU"/>
              </w:rPr>
            </w:pP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Выставка детских работ «Я рисую школу»</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Воспитатели подготовительной группы.</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tc>
      </w:tr>
      <w:tr w:rsidR="00AF7DE8" w:rsidRPr="003647B9" w:rsidTr="00AF7DE8">
        <w:trPr>
          <w:trHeight w:val="2308"/>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lastRenderedPageBreak/>
              <w:t>декабрь</w:t>
            </w: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Методическая неделя школа – детский сад:</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 xml:space="preserve">- </w:t>
            </w:r>
            <w:proofErr w:type="spellStart"/>
            <w:r w:rsidRPr="00C626A8">
              <w:rPr>
                <w:rFonts w:ascii="Times New Roman" w:hAnsi="Times New Roman"/>
                <w:sz w:val="24"/>
                <w:szCs w:val="24"/>
                <w:lang w:eastAsia="ru-RU"/>
              </w:rPr>
              <w:t>взаимопосещение</w:t>
            </w:r>
            <w:proofErr w:type="spellEnd"/>
            <w:r w:rsidRPr="00C626A8">
              <w:rPr>
                <w:rFonts w:ascii="Times New Roman" w:hAnsi="Times New Roman"/>
                <w:sz w:val="24"/>
                <w:szCs w:val="24"/>
                <w:lang w:eastAsia="ru-RU"/>
              </w:rPr>
              <w:t xml:space="preserve"> урока и занятия.</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Выставка поделок: «Новый год у ворот»  игрушка на елку</w:t>
            </w: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Учителя начальной школы, воспитатели подготовительной группы.</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 xml:space="preserve">Воспитанники </w:t>
            </w:r>
            <w:proofErr w:type="spellStart"/>
            <w:r w:rsidRPr="00C626A8">
              <w:rPr>
                <w:rFonts w:ascii="Times New Roman" w:hAnsi="Times New Roman"/>
                <w:sz w:val="24"/>
                <w:szCs w:val="24"/>
                <w:lang w:eastAsia="ru-RU"/>
              </w:rPr>
              <w:t>д\</w:t>
            </w:r>
            <w:proofErr w:type="gramStart"/>
            <w:r w:rsidRPr="00C626A8">
              <w:rPr>
                <w:rFonts w:ascii="Times New Roman" w:hAnsi="Times New Roman"/>
                <w:sz w:val="24"/>
                <w:szCs w:val="24"/>
                <w:lang w:eastAsia="ru-RU"/>
              </w:rPr>
              <w:t>с</w:t>
            </w:r>
            <w:proofErr w:type="spellEnd"/>
            <w:proofErr w:type="gramEnd"/>
            <w:r w:rsidRPr="00C626A8">
              <w:rPr>
                <w:rFonts w:ascii="Times New Roman" w:hAnsi="Times New Roman"/>
                <w:sz w:val="24"/>
                <w:szCs w:val="24"/>
                <w:lang w:eastAsia="ru-RU"/>
              </w:rPr>
              <w:t xml:space="preserve">, </w:t>
            </w:r>
            <w:proofErr w:type="gramStart"/>
            <w:r w:rsidRPr="00C626A8">
              <w:rPr>
                <w:rFonts w:ascii="Times New Roman" w:hAnsi="Times New Roman"/>
                <w:sz w:val="24"/>
                <w:szCs w:val="24"/>
                <w:lang w:eastAsia="ru-RU"/>
              </w:rPr>
              <w:t>учащиеся</w:t>
            </w:r>
            <w:proofErr w:type="gramEnd"/>
            <w:r w:rsidRPr="00C626A8">
              <w:rPr>
                <w:rFonts w:ascii="Times New Roman" w:hAnsi="Times New Roman"/>
                <w:sz w:val="24"/>
                <w:szCs w:val="24"/>
                <w:lang w:eastAsia="ru-RU"/>
              </w:rPr>
              <w:t xml:space="preserve"> 1 класса</w:t>
            </w:r>
          </w:p>
        </w:tc>
      </w:tr>
      <w:tr w:rsidR="00AF7DE8" w:rsidRPr="003647B9" w:rsidTr="00AF7DE8">
        <w:trPr>
          <w:trHeight w:val="1519"/>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bdr w:val="none" w:sz="0" w:space="0" w:color="auto" w:frame="1"/>
                <w:lang w:eastAsia="ru-RU"/>
              </w:rPr>
            </w:pPr>
            <w:r w:rsidRPr="00C626A8">
              <w:rPr>
                <w:rFonts w:ascii="Times New Roman" w:hAnsi="Times New Roman"/>
                <w:sz w:val="24"/>
                <w:szCs w:val="24"/>
                <w:bdr w:val="none" w:sz="0" w:space="0" w:color="auto" w:frame="1"/>
                <w:lang w:eastAsia="ru-RU"/>
              </w:rPr>
              <w:t>Январь</w:t>
            </w: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bdr w:val="none" w:sz="0" w:space="0" w:color="auto" w:frame="1"/>
                <w:lang w:eastAsia="ru-RU"/>
              </w:rPr>
            </w:pPr>
          </w:p>
          <w:p w:rsidR="00AF7DE8" w:rsidRPr="00C626A8" w:rsidRDefault="00AF7DE8" w:rsidP="008F3A3A">
            <w:pPr>
              <w:pStyle w:val="a5"/>
              <w:rPr>
                <w:rFonts w:ascii="Times New Roman" w:hAnsi="Times New Roman"/>
                <w:sz w:val="24"/>
                <w:szCs w:val="24"/>
                <w:lang w:eastAsia="ru-RU"/>
              </w:rPr>
            </w:pPr>
          </w:p>
          <w:p w:rsidR="00AF7DE8" w:rsidRPr="00E42641" w:rsidRDefault="00AF7DE8" w:rsidP="008F3A3A">
            <w:pPr>
              <w:rPr>
                <w:rFonts w:ascii="Calibri" w:eastAsia="Calibri" w:hAnsi="Calibri" w:cs="Times New Roman"/>
              </w:rPr>
            </w:pP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color w:val="000000"/>
                <w:sz w:val="24"/>
                <w:szCs w:val="24"/>
                <w:lang w:eastAsia="ru-RU"/>
              </w:rPr>
              <w:t>Круглый стол:</w:t>
            </w:r>
            <w:r w:rsidRPr="00C626A8">
              <w:rPr>
                <w:rFonts w:ascii="Times New Roman" w:hAnsi="Times New Roman"/>
                <w:color w:val="000000"/>
                <w:sz w:val="24"/>
                <w:szCs w:val="24"/>
                <w:lang w:eastAsia="ru-RU"/>
              </w:rPr>
              <w:br/>
              <w:t xml:space="preserve"> «Будущий </w:t>
            </w:r>
            <w:proofErr w:type="gramStart"/>
            <w:r w:rsidRPr="00C626A8">
              <w:rPr>
                <w:rFonts w:ascii="Times New Roman" w:hAnsi="Times New Roman"/>
                <w:color w:val="000000"/>
                <w:sz w:val="24"/>
                <w:szCs w:val="24"/>
                <w:lang w:eastAsia="ru-RU"/>
              </w:rPr>
              <w:t>первоклассник</w:t>
            </w:r>
            <w:proofErr w:type="gramEnd"/>
            <w:r w:rsidRPr="00C626A8">
              <w:rPr>
                <w:rFonts w:ascii="Times New Roman" w:hAnsi="Times New Roman"/>
                <w:color w:val="000000"/>
                <w:sz w:val="24"/>
                <w:szCs w:val="24"/>
                <w:lang w:eastAsia="ru-RU"/>
              </w:rPr>
              <w:t xml:space="preserve"> – какой он?»</w:t>
            </w:r>
            <w:r w:rsidRPr="00C626A8">
              <w:rPr>
                <w:rFonts w:ascii="Times New Roman" w:hAnsi="Times New Roman"/>
                <w:color w:val="000000"/>
                <w:sz w:val="24"/>
                <w:szCs w:val="24"/>
                <w:lang w:eastAsia="ru-RU"/>
              </w:rPr>
              <w:br/>
              <w:t> (портрет первоклассника в системе ФГОС)</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Учителя начальной школы, воспитатели подготовительной группы.</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Доклад  Панова Т.А.</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tc>
      </w:tr>
      <w:tr w:rsidR="00AF7DE8" w:rsidRPr="003647B9" w:rsidTr="00AF7DE8">
        <w:trPr>
          <w:trHeight w:val="662"/>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t>январь</w:t>
            </w: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 Конкурс рисунков «Наша Армия», - физкультурно-оздоровительное развлечение 1 класс и подготовительная группа «Мы ловкие, сильные, смелые».</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w:t>
            </w:r>
            <w:r w:rsidRPr="00C626A8">
              <w:rPr>
                <w:rFonts w:ascii="Times New Roman" w:hAnsi="Times New Roman"/>
                <w:color w:val="000000"/>
                <w:sz w:val="24"/>
                <w:szCs w:val="24"/>
                <w:lang w:eastAsia="ru-RU"/>
              </w:rPr>
              <w:t xml:space="preserve"> Родительское собрание:</w:t>
            </w:r>
            <w:r w:rsidRPr="00C626A8">
              <w:rPr>
                <w:rFonts w:ascii="Times New Roman" w:hAnsi="Times New Roman"/>
                <w:color w:val="000000"/>
                <w:sz w:val="24"/>
                <w:szCs w:val="24"/>
                <w:lang w:eastAsia="ru-RU"/>
              </w:rPr>
              <w:br/>
              <w:t>«Роль семьи в подготовке ребенка к школе»</w:t>
            </w: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 xml:space="preserve">Воспитанники </w:t>
            </w:r>
            <w:proofErr w:type="spellStart"/>
            <w:r w:rsidRPr="00C626A8">
              <w:rPr>
                <w:rFonts w:ascii="Times New Roman" w:hAnsi="Times New Roman"/>
                <w:sz w:val="24"/>
                <w:szCs w:val="24"/>
                <w:lang w:eastAsia="ru-RU"/>
              </w:rPr>
              <w:t>д\</w:t>
            </w:r>
            <w:proofErr w:type="gramStart"/>
            <w:r w:rsidRPr="00C626A8">
              <w:rPr>
                <w:rFonts w:ascii="Times New Roman" w:hAnsi="Times New Roman"/>
                <w:sz w:val="24"/>
                <w:szCs w:val="24"/>
                <w:lang w:eastAsia="ru-RU"/>
              </w:rPr>
              <w:t>с</w:t>
            </w:r>
            <w:proofErr w:type="spellEnd"/>
            <w:proofErr w:type="gramEnd"/>
            <w:r w:rsidRPr="00C626A8">
              <w:rPr>
                <w:rFonts w:ascii="Times New Roman" w:hAnsi="Times New Roman"/>
                <w:sz w:val="24"/>
                <w:szCs w:val="24"/>
                <w:lang w:eastAsia="ru-RU"/>
              </w:rPr>
              <w:t xml:space="preserve">, </w:t>
            </w:r>
            <w:proofErr w:type="gramStart"/>
            <w:r w:rsidRPr="00C626A8">
              <w:rPr>
                <w:rFonts w:ascii="Times New Roman" w:hAnsi="Times New Roman"/>
                <w:sz w:val="24"/>
                <w:szCs w:val="24"/>
                <w:lang w:eastAsia="ru-RU"/>
              </w:rPr>
              <w:t>учащиеся</w:t>
            </w:r>
            <w:proofErr w:type="gramEnd"/>
            <w:r w:rsidRPr="00C626A8">
              <w:rPr>
                <w:rFonts w:ascii="Times New Roman" w:hAnsi="Times New Roman"/>
                <w:sz w:val="24"/>
                <w:szCs w:val="24"/>
                <w:lang w:eastAsia="ru-RU"/>
              </w:rPr>
              <w:t xml:space="preserve"> 1 класса.</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Родители, воспитатели подготовительной группы.</w:t>
            </w:r>
          </w:p>
        </w:tc>
      </w:tr>
      <w:tr w:rsidR="00AF7DE8" w:rsidRPr="003647B9" w:rsidTr="00AF7DE8">
        <w:trPr>
          <w:trHeight w:val="2324"/>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t>март</w:t>
            </w: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EE3483" w:rsidRDefault="00AF7DE8" w:rsidP="008F3A3A">
            <w:pPr>
              <w:pStyle w:val="a5"/>
              <w:rPr>
                <w:rFonts w:ascii="Times New Roman" w:eastAsia="Times New Roman" w:hAnsi="Times New Roman"/>
                <w:color w:val="000000"/>
                <w:sz w:val="24"/>
                <w:szCs w:val="24"/>
                <w:lang w:eastAsia="ru-RU"/>
              </w:rPr>
            </w:pPr>
            <w:r w:rsidRPr="00EE3483">
              <w:rPr>
                <w:rFonts w:ascii="Times New Roman" w:eastAsia="Times New Roman" w:hAnsi="Times New Roman"/>
                <w:color w:val="000000"/>
                <w:sz w:val="24"/>
                <w:szCs w:val="24"/>
                <w:lang w:eastAsia="ru-RU"/>
              </w:rPr>
              <w:t>Консультация для воспитателей детского сада:</w:t>
            </w:r>
          </w:p>
          <w:p w:rsidR="00AF7DE8" w:rsidRPr="00C626A8" w:rsidRDefault="00AF7DE8" w:rsidP="008F3A3A">
            <w:pPr>
              <w:pStyle w:val="a5"/>
              <w:rPr>
                <w:rFonts w:ascii="Times New Roman" w:hAnsi="Times New Roman"/>
                <w:sz w:val="24"/>
                <w:szCs w:val="24"/>
                <w:lang w:eastAsia="ru-RU"/>
              </w:rPr>
            </w:pPr>
            <w:r w:rsidRPr="00EE3483">
              <w:rPr>
                <w:rFonts w:ascii="Times New Roman" w:eastAsia="Times New Roman" w:hAnsi="Times New Roman"/>
                <w:color w:val="000000"/>
                <w:sz w:val="24"/>
                <w:szCs w:val="24"/>
                <w:lang w:eastAsia="ru-RU"/>
              </w:rPr>
              <w:t xml:space="preserve"> «Развитие любознательности у ребенка дошкольного возраста, как основы развития познавательных способностей»</w:t>
            </w:r>
          </w:p>
          <w:p w:rsidR="00AF7DE8" w:rsidRPr="00C626A8" w:rsidRDefault="00AF7DE8" w:rsidP="008F3A3A">
            <w:pPr>
              <w:pStyle w:val="a5"/>
              <w:rPr>
                <w:rFonts w:ascii="Times New Roman" w:hAnsi="Times New Roman"/>
                <w:sz w:val="24"/>
                <w:szCs w:val="24"/>
                <w:lang w:eastAsia="ru-RU"/>
              </w:rPr>
            </w:pP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Воспитатели подготовительной группы.</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tc>
      </w:tr>
      <w:tr w:rsidR="00AF7DE8" w:rsidRPr="003647B9" w:rsidTr="00AF7DE8">
        <w:trPr>
          <w:trHeight w:val="2820"/>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t>апрель</w:t>
            </w: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color w:val="000000"/>
                <w:sz w:val="24"/>
                <w:szCs w:val="24"/>
                <w:lang w:eastAsia="ru-RU"/>
              </w:rPr>
            </w:pPr>
            <w:r w:rsidRPr="00C626A8">
              <w:rPr>
                <w:rFonts w:ascii="Times New Roman" w:hAnsi="Times New Roman"/>
                <w:color w:val="000000"/>
                <w:sz w:val="24"/>
                <w:szCs w:val="24"/>
                <w:lang w:eastAsia="ru-RU"/>
              </w:rPr>
              <w:t>Беседа на тему: «Школа – это интересно».</w:t>
            </w:r>
          </w:p>
          <w:p w:rsidR="00AF7DE8" w:rsidRPr="00C626A8" w:rsidRDefault="00AF7DE8" w:rsidP="008F3A3A">
            <w:pPr>
              <w:pStyle w:val="a5"/>
              <w:rPr>
                <w:rFonts w:ascii="Times New Roman" w:hAnsi="Times New Roman"/>
                <w:color w:val="000000"/>
                <w:sz w:val="24"/>
                <w:szCs w:val="24"/>
                <w:lang w:eastAsia="ru-RU"/>
              </w:rPr>
            </w:pPr>
            <w:r w:rsidRPr="00C626A8">
              <w:rPr>
                <w:rFonts w:ascii="Times New Roman" w:hAnsi="Times New Roman"/>
                <w:color w:val="000000"/>
                <w:sz w:val="24"/>
                <w:szCs w:val="24"/>
                <w:lang w:eastAsia="ru-RU"/>
              </w:rPr>
              <w:t>- Конкурс детских рисунков:</w:t>
            </w:r>
            <w:r w:rsidRPr="00C626A8">
              <w:rPr>
                <w:rFonts w:ascii="Times New Roman" w:hAnsi="Times New Roman"/>
                <w:color w:val="000000"/>
                <w:sz w:val="24"/>
                <w:szCs w:val="24"/>
                <w:lang w:eastAsia="ru-RU"/>
              </w:rPr>
              <w:br/>
              <w:t>«Я – будущий ученик»</w:t>
            </w:r>
          </w:p>
          <w:p w:rsidR="00AF7DE8" w:rsidRPr="00C626A8" w:rsidRDefault="00AF7DE8" w:rsidP="008F3A3A">
            <w:pPr>
              <w:pStyle w:val="a5"/>
              <w:rPr>
                <w:rFonts w:ascii="Times New Roman" w:hAnsi="Times New Roman"/>
                <w:color w:val="000000"/>
                <w:sz w:val="24"/>
                <w:szCs w:val="24"/>
                <w:lang w:eastAsia="ru-RU"/>
              </w:rPr>
            </w:pPr>
            <w:r w:rsidRPr="00C626A8">
              <w:rPr>
                <w:rFonts w:ascii="Times New Roman" w:hAnsi="Times New Roman"/>
                <w:color w:val="000000"/>
                <w:sz w:val="24"/>
                <w:szCs w:val="24"/>
                <w:lang w:eastAsia="ru-RU"/>
              </w:rPr>
              <w:t>- Методическое объединение «Преемственность в формировании предпосылок универсальных учебных действий при переходе от дошкольного к начальному общему образованию в условиях требования ФГОС».</w:t>
            </w:r>
          </w:p>
          <w:p w:rsidR="00AF7DE8" w:rsidRDefault="00AF7DE8" w:rsidP="008F3A3A">
            <w:pPr>
              <w:pStyle w:val="a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E3483">
              <w:rPr>
                <w:rFonts w:ascii="Times New Roman" w:eastAsia="Times New Roman" w:hAnsi="Times New Roman"/>
                <w:color w:val="000000"/>
                <w:sz w:val="24"/>
                <w:szCs w:val="24"/>
                <w:lang w:eastAsia="ru-RU"/>
              </w:rPr>
              <w:t>Мониторинг итоговых результатов школьной готовности детей.</w:t>
            </w:r>
          </w:p>
          <w:p w:rsidR="00AF7DE8" w:rsidRPr="00C626A8" w:rsidRDefault="00AF7DE8" w:rsidP="008F3A3A">
            <w:pPr>
              <w:pStyle w:val="a5"/>
              <w:rPr>
                <w:rFonts w:ascii="Times New Roman" w:hAnsi="Times New Roman"/>
                <w:sz w:val="24"/>
                <w:szCs w:val="24"/>
                <w:lang w:eastAsia="ru-RU"/>
              </w:rPr>
            </w:pP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Воспитатели подготовительной группы.</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Учителя начальной школы, воспитатели подготовительной группы.</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tc>
      </w:tr>
      <w:tr w:rsidR="00AF7DE8" w:rsidRPr="003647B9" w:rsidTr="00AF7DE8">
        <w:trPr>
          <w:trHeight w:val="3067"/>
        </w:trPr>
        <w:tc>
          <w:tcPr>
            <w:tcW w:w="114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bdr w:val="none" w:sz="0" w:space="0" w:color="auto" w:frame="1"/>
                <w:lang w:eastAsia="ru-RU"/>
              </w:rPr>
              <w:lastRenderedPageBreak/>
              <w:t>май</w:t>
            </w:r>
          </w:p>
        </w:tc>
        <w:tc>
          <w:tcPr>
            <w:tcW w:w="647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 Утренник «До свиданья, детский сад».</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 Анкетирование с родителями:</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«Готов ли ваш ребёнок к школе?»</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«Насколько вы готовы быть родителем школьника?»</w:t>
            </w: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Родительское собрание будущих первоклассников.</w:t>
            </w:r>
          </w:p>
        </w:tc>
        <w:tc>
          <w:tcPr>
            <w:tcW w:w="286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Воспитатели подготовительной группы.</w:t>
            </w: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p>
          <w:p w:rsidR="00AF7DE8" w:rsidRPr="00C626A8" w:rsidRDefault="00AF7DE8" w:rsidP="008F3A3A">
            <w:pPr>
              <w:pStyle w:val="a5"/>
              <w:rPr>
                <w:rFonts w:ascii="Times New Roman" w:hAnsi="Times New Roman"/>
                <w:sz w:val="24"/>
                <w:szCs w:val="24"/>
                <w:lang w:eastAsia="ru-RU"/>
              </w:rPr>
            </w:pPr>
            <w:r w:rsidRPr="00C626A8">
              <w:rPr>
                <w:rFonts w:ascii="Times New Roman" w:hAnsi="Times New Roman"/>
                <w:sz w:val="24"/>
                <w:szCs w:val="24"/>
                <w:lang w:eastAsia="ru-RU"/>
              </w:rPr>
              <w:t>Учителя начальной школы, воспитатели подготовительной группы.</w:t>
            </w:r>
          </w:p>
        </w:tc>
      </w:tr>
    </w:tbl>
    <w:p w:rsidR="00AF7DE8" w:rsidRPr="001C2C0C" w:rsidRDefault="00AF7DE8" w:rsidP="00AF7DE8">
      <w:pPr>
        <w:spacing w:line="360" w:lineRule="auto"/>
        <w:ind w:firstLine="708"/>
        <w:jc w:val="both"/>
        <w:rPr>
          <w:rFonts w:ascii="Calibri" w:eastAsia="Calibri" w:hAnsi="Calibri" w:cs="Times New Roman"/>
        </w:rPr>
      </w:pPr>
    </w:p>
    <w:p w:rsidR="00A305DE" w:rsidRPr="00A305DE" w:rsidRDefault="00A305DE">
      <w:pPr>
        <w:rPr>
          <w:rFonts w:ascii="Times New Roman" w:hAnsi="Times New Roman" w:cs="Times New Roman"/>
          <w:sz w:val="28"/>
          <w:szCs w:val="28"/>
        </w:rPr>
      </w:pPr>
    </w:p>
    <w:sectPr w:rsidR="00A305DE" w:rsidRPr="00A305DE" w:rsidSect="002D4B03">
      <w:pgSz w:w="11906" w:h="16838"/>
      <w:pgMar w:top="1134" w:right="850" w:bottom="1134" w:left="1701" w:header="708" w:footer="708" w:gutter="0"/>
      <w:pgBorders w:display="firstPage" w:offsetFrom="page">
        <w:top w:val="single" w:sz="24" w:space="24" w:color="FF0000" w:shadow="1"/>
        <w:left w:val="single" w:sz="24" w:space="24" w:color="FF0000" w:shadow="1"/>
        <w:bottom w:val="single" w:sz="24" w:space="24" w:color="FF0000" w:shadow="1"/>
        <w:right w:val="single" w:sz="24" w:space="24" w:color="FF000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86101"/>
    <w:multiLevelType w:val="multilevel"/>
    <w:tmpl w:val="127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2232B"/>
    <w:rsid w:val="00031F26"/>
    <w:rsid w:val="002D4B03"/>
    <w:rsid w:val="003569C9"/>
    <w:rsid w:val="00396D0B"/>
    <w:rsid w:val="003A3E0D"/>
    <w:rsid w:val="0042232B"/>
    <w:rsid w:val="0044737F"/>
    <w:rsid w:val="004C6D01"/>
    <w:rsid w:val="004F0ACA"/>
    <w:rsid w:val="00560B18"/>
    <w:rsid w:val="00717753"/>
    <w:rsid w:val="007D6EEF"/>
    <w:rsid w:val="00975D4F"/>
    <w:rsid w:val="00A305DE"/>
    <w:rsid w:val="00AF72D2"/>
    <w:rsid w:val="00AF7DE8"/>
    <w:rsid w:val="00C05E7E"/>
    <w:rsid w:val="00C73975"/>
    <w:rsid w:val="00CC4ECC"/>
    <w:rsid w:val="00CC7361"/>
    <w:rsid w:val="00CF4288"/>
    <w:rsid w:val="00F81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223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30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305DE"/>
    <w:pPr>
      <w:spacing w:after="0" w:line="240" w:lineRule="auto"/>
    </w:pPr>
    <w:rPr>
      <w:rFonts w:ascii="Calibri" w:eastAsia="Calibri" w:hAnsi="Calibri" w:cs="Times New Roman"/>
    </w:rPr>
  </w:style>
  <w:style w:type="paragraph" w:customStyle="1" w:styleId="msonormalcxspmiddle">
    <w:name w:val="msonormalcxspmiddle"/>
    <w:basedOn w:val="a"/>
    <w:rsid w:val="00CF4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2016-08-22T12:14:00Z</cp:lastPrinted>
  <dcterms:created xsi:type="dcterms:W3CDTF">2016-08-22T09:59:00Z</dcterms:created>
  <dcterms:modified xsi:type="dcterms:W3CDTF">2022-01-17T14:15:00Z</dcterms:modified>
</cp:coreProperties>
</file>