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0" w:rsidRDefault="00801520" w:rsidP="0080152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Консультация для воспитателей ДОУ</w:t>
      </w:r>
    </w:p>
    <w:p w:rsidR="00801520" w:rsidRDefault="00801520" w:rsidP="0080152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«Санитарно-эпидемиологический режим ДОУ в летнее время»</w:t>
      </w:r>
    </w:p>
    <w:p w:rsidR="00801520" w:rsidRDefault="00801520" w:rsidP="0080152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 w:rsidRPr="004D731E">
        <w:rPr>
          <w:color w:val="111115"/>
          <w:sz w:val="28"/>
          <w:szCs w:val="28"/>
          <w:bdr w:val="none" w:sz="0" w:space="0" w:color="auto" w:frame="1"/>
        </w:rPr>
        <w:t>Лето – самая любимая пора всех детей, ведь в теплую погоду можно практически целый день проводить на улице.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4D731E">
        <w:rPr>
          <w:color w:val="111115"/>
          <w:sz w:val="28"/>
          <w:szCs w:val="28"/>
          <w:bdr w:val="none" w:sz="0" w:space="0" w:color="auto" w:frame="1"/>
        </w:rPr>
        <w:t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801520" w:rsidRDefault="00801520" w:rsidP="00801520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  <w:r w:rsidRPr="004D731E">
        <w:rPr>
          <w:color w:val="111111"/>
          <w:sz w:val="28"/>
          <w:szCs w:val="28"/>
          <w:bdr w:val="none" w:sz="0" w:space="0" w:color="auto" w:frame="1"/>
        </w:rPr>
        <w:br/>
      </w:r>
      <w:r>
        <w:rPr>
          <w:color w:val="111111"/>
          <w:sz w:val="28"/>
          <w:szCs w:val="28"/>
          <w:bdr w:val="none" w:sz="0" w:space="0" w:color="auto" w:frame="1"/>
        </w:rPr>
        <w:t xml:space="preserve">        </w:t>
      </w:r>
      <w:r w:rsidRPr="004D731E">
        <w:rPr>
          <w:color w:val="111111"/>
          <w:sz w:val="28"/>
          <w:szCs w:val="28"/>
          <w:bdr w:val="none" w:sz="0" w:space="0" w:color="auto" w:frame="1"/>
        </w:rPr>
        <w:t>Успех летней оздоровительной работы с дошкольниками во многом определяется тем, насколько грамотно и своевременно подготовился к ней весь коллектив дошкольного учреждения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Лето – самое плодотворное время для укрепления здоровья детей, формирования у них привычки к здоровому образу жизни, а также  навыков безопасного поведения  в природе.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 Основными задачами работы ДОУ в летний период: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left="1560"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0"/>
          <w:szCs w:val="20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создание условий, обеспечивающих охрану жизни и укрепление здоровья детей, предупреждение заболеваемости и травматизма;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left="1560"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0"/>
          <w:szCs w:val="20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дошкольников;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left="1560"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0"/>
          <w:szCs w:val="20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 xml:space="preserve">Согласно  </w:t>
      </w:r>
      <w:proofErr w:type="spellStart"/>
      <w:r w:rsidRPr="004D731E">
        <w:rPr>
          <w:color w:val="111111"/>
          <w:sz w:val="28"/>
          <w:szCs w:val="28"/>
          <w:bdr w:val="none" w:sz="0" w:space="0" w:color="auto" w:frame="1"/>
        </w:rPr>
        <w:t>СанПиН</w:t>
      </w:r>
      <w:proofErr w:type="spellEnd"/>
      <w:r w:rsidRPr="004D731E">
        <w:rPr>
          <w:color w:val="111111"/>
          <w:sz w:val="28"/>
          <w:szCs w:val="28"/>
          <w:bdr w:val="none" w:sz="0" w:space="0" w:color="auto" w:frame="1"/>
        </w:rPr>
        <w:t xml:space="preserve"> 2.4.1.2660-13 «Санитарно – эпидемиологические требования  к устройству, содержанию и организации режима работы в дошкольных организациях»</w:t>
      </w:r>
      <w:proofErr w:type="gramStart"/>
      <w:r w:rsidRPr="004D731E">
        <w:rPr>
          <w:color w:val="111111"/>
          <w:sz w:val="28"/>
          <w:szCs w:val="28"/>
          <w:bdr w:val="none" w:sz="0" w:space="0" w:color="auto" w:frame="1"/>
        </w:rPr>
        <w:t>,у</w:t>
      </w:r>
      <w:proofErr w:type="gramEnd"/>
      <w:r w:rsidRPr="004D731E">
        <w:rPr>
          <w:color w:val="111111"/>
          <w:sz w:val="28"/>
          <w:szCs w:val="28"/>
          <w:bdr w:val="none" w:sz="0" w:space="0" w:color="auto" w:frame="1"/>
        </w:rPr>
        <w:t xml:space="preserve">тв. постановлением Главного врача РФ от </w:t>
      </w:r>
      <w:r w:rsidRPr="004D731E">
        <w:rPr>
          <w:color w:val="111111"/>
          <w:sz w:val="28"/>
          <w:szCs w:val="28"/>
          <w:bdr w:val="none" w:sz="0" w:space="0" w:color="auto" w:frame="1"/>
        </w:rPr>
        <w:lastRenderedPageBreak/>
        <w:t>22.07.2013 №91,в дни каникул и в летний период не рекомендуется проводить непосредственно образовательную деятельность. Больше внимания следует уделять спортивным и подвижным играм, спортивным праздникам, экскурсиям. В летний период увеличивается время прогулок. Для  достижения оздоровительного эффекта режимом дня предусматривается максимально возможное пребывание  детей на открытом воздухе, соответствующая возрасту продолжительность сна и других видов отдыха.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С учетом данных требований при планировании работы с воспитанниками в летний период педагога следует принимать во внимание  Федеральный Государственный Образовательный  Стандарт  дошкольного образования. Так, в соответствии с данным документом необходимо создать условия для организации самостоятельной деятельности воспитанников и совместной деятельности взрослых и детей в группе, а также на участке детского сада.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 w:rsidRPr="004D731E">
        <w:rPr>
          <w:color w:val="111115"/>
          <w:sz w:val="28"/>
          <w:szCs w:val="28"/>
          <w:bdr w:val="none" w:sz="0" w:space="0" w:color="auto" w:frame="1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 w:rsidRPr="004D731E">
        <w:rPr>
          <w:color w:val="111115"/>
          <w:sz w:val="28"/>
          <w:szCs w:val="28"/>
          <w:bdr w:val="none" w:sz="0" w:space="0" w:color="auto" w:frame="1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Таким видом деятельности является игра.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proofErr w:type="gramStart"/>
      <w:r w:rsidRPr="004D731E">
        <w:rPr>
          <w:color w:val="111111"/>
          <w:sz w:val="28"/>
          <w:szCs w:val="28"/>
          <w:bdr w:val="none" w:sz="0" w:space="0" w:color="auto" w:frame="1"/>
        </w:rPr>
        <w:t>В планах воспитателей в течение дня должны быть предусмотрены все виды детской деятельности: двигательная, продуктивная, коммуникативная, трудовая, познавательно -  исследовательская, музыкально – художественная, чтение художественной литературы, игровая.</w:t>
      </w:r>
      <w:proofErr w:type="gramEnd"/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Перед тем как вывести воспитанников на прогулку, педагог обязан тщательно осмотреть участок. Педагоги должны знать ядовитые растения и кустарники, растущие на территории ДОУ, рассказать о них детям.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Участок должен быть хорошо просматриваем, достаточно затенен, безопасен, оснащен малыми игровыми формами, песочницей (с политым и взрыхленным песком, набором лопаток, формочек на каждого  ребенка). Воспитателю необходимо следить за соблюдением питьевого режима, одеждой детей в соответствии с погодой.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Летом воспитанники почти все время проводят на территории ДОУ.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На спортивных и игровых площадках обеспечиваются: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Закрепление и совершенствование различных видов движ6ений у детей  (ходьбы, бега, прыжков, лазания, бросания, ловли и метания);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lastRenderedPageBreak/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 Развитие физических качеств (ловкости, быстроты, выносливости);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 Воспитание положительных нравственно – волевых черт личности (активности, самостоятельности).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348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В качестве основных средств воспитания и развития движений  у дошкольников летом используются: подвижная игра, игровые упражнения, спортивные игры, « школа мяча», «школа скакалки», игры – эстафеты, спортивные праздники и развлечения.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348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Физкультурный досуг рекомендуется организовывать еженедельно («Игры народов мира», «Если хочешь быть здоров – закаляйся», «Наши спортивные успехи» и др.)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 xml:space="preserve">Лето   - благоприятный период для реализации программных задач по ОБЖ и формированию у воспитанников культурно – гигиенических навыков. Так, для работы с детьми младшего возраста можно использовать дидактические игры, песенки, </w:t>
      </w:r>
      <w:proofErr w:type="spellStart"/>
      <w:r w:rsidRPr="004D731E">
        <w:rPr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4D731E">
        <w:rPr>
          <w:color w:val="111111"/>
          <w:sz w:val="28"/>
          <w:szCs w:val="28"/>
          <w:bdr w:val="none" w:sz="0" w:space="0" w:color="auto" w:frame="1"/>
        </w:rPr>
        <w:t>, стихотворения, рассказы, сказки, картинки соответствующего содержания.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Детям старшего возраста можно давать разнообразную информацию о личной гигиене, способах оказания первой помощи при чрезвычайных обстоятельствах: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« Как беречь здоровье летом?»;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« Как предупредить простуду?»;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« Зачем каждый день много гулять и заниматься физкультурой?»;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« Как надо вести себя у воды, в лесу?» и т. Д.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Можно провести беседы с рассматриванием картинок «В мире опасных предметов и приборов» и  т. д.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696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 xml:space="preserve">В летнее время на улице с детьми можно  организовать продуктивную образовательную деятельность </w:t>
      </w:r>
      <w:proofErr w:type="gramStart"/>
      <w:r w:rsidRPr="004D731E">
        <w:rPr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4D731E">
        <w:rPr>
          <w:color w:val="111111"/>
          <w:sz w:val="28"/>
          <w:szCs w:val="28"/>
          <w:bdr w:val="none" w:sz="0" w:space="0" w:color="auto" w:frame="1"/>
        </w:rPr>
        <w:t xml:space="preserve">рисование, аппликация, оригами, </w:t>
      </w:r>
      <w:proofErr w:type="spellStart"/>
      <w:r w:rsidRPr="004D731E">
        <w:rPr>
          <w:color w:val="111111"/>
          <w:sz w:val="28"/>
          <w:szCs w:val="28"/>
          <w:bdr w:val="none" w:sz="0" w:space="0" w:color="auto" w:frame="1"/>
        </w:rPr>
        <w:t>изонить</w:t>
      </w:r>
      <w:proofErr w:type="spellEnd"/>
      <w:r w:rsidRPr="004D731E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D731E">
        <w:rPr>
          <w:color w:val="111111"/>
          <w:sz w:val="28"/>
          <w:szCs w:val="28"/>
          <w:bdr w:val="none" w:sz="0" w:space="0" w:color="auto" w:frame="1"/>
        </w:rPr>
        <w:t>бумагопластика</w:t>
      </w:r>
      <w:proofErr w:type="spellEnd"/>
      <w:r w:rsidRPr="004D731E">
        <w:rPr>
          <w:color w:val="111111"/>
          <w:sz w:val="28"/>
          <w:szCs w:val="28"/>
          <w:bdr w:val="none" w:sz="0" w:space="0" w:color="auto" w:frame="1"/>
        </w:rPr>
        <w:t>, макраме и т.д.)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696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Можно практиковать выполнение коллективных работ с использованием различных техник рисования, а также проведение конкурсов рисунка на асфальте, детского  дизайна, поделок из бросового материала. Тема продуктивной деятельности может быть разнообразной.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696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 xml:space="preserve">Знакомство с окружающей действительностью, наблюдения за природой летом, организация совместной деятельности взрослых и детей </w:t>
      </w:r>
      <w:r w:rsidRPr="004D731E"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создают благоприятные условия  для развития коммуникативных качеств у дошкольников. Воспитателям следует включать  в работу  с детьми ситуативные разговоры, беседы, повторение песенок, </w:t>
      </w:r>
      <w:proofErr w:type="spellStart"/>
      <w:r w:rsidRPr="004D731E">
        <w:rPr>
          <w:color w:val="111111"/>
          <w:sz w:val="28"/>
          <w:szCs w:val="28"/>
          <w:bdr w:val="none" w:sz="0" w:space="0" w:color="auto" w:frame="1"/>
        </w:rPr>
        <w:t>потешек</w:t>
      </w:r>
      <w:proofErr w:type="spellEnd"/>
      <w:r w:rsidRPr="004D731E">
        <w:rPr>
          <w:color w:val="111111"/>
          <w:sz w:val="28"/>
          <w:szCs w:val="28"/>
          <w:bdr w:val="none" w:sz="0" w:space="0" w:color="auto" w:frame="1"/>
        </w:rPr>
        <w:t>, скороговорок, организовывать литературный досуг, викторины, показы кукольного театра. Особое внимание должно быть уделено чтению художественной  литературы, рассказыванию сказок, организации  игр – драматизаций.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696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Нельзя забывать и о трудовой деятельности: закреплении навыков самообслуживания  у детей  младшего дошкольного  возраста, организации трудовых поручений, дежурств. Старших детей можно привлекать к уборке на цветнике и огороде, помощи младшим воспитанникам, хозяйственно – бытовому труду.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696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 Особое внимание в летний период должно   быть уделено познавательно – исследовательской деятельности: наблюдениям на прогулке за явлениями  живой и неживой природы, построению взаимосвязи, взаимозависимости предметов и явлений природы, экспериментированию (с водой и песком), решению проблемных ситуаций.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696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Благоприятное воздействие на эмоциональное состояние детей оказывают музыкально – дидактические игры, организация слушания, пения, создание условий для детской творческой импровизации.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696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Большое внимание в летний период уделяется  всевозможным  целевым прогулкам экологического содержания за пределы территории детского сада с детьми старшего дошкольного возраста. Это могут быть прогулки: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 На луг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К реке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hanging="360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</w:t>
      </w:r>
      <w:r w:rsidRPr="004D731E">
        <w:rPr>
          <w:color w:val="111111"/>
          <w:sz w:val="14"/>
          <w:szCs w:val="14"/>
          <w:bdr w:val="none" w:sz="0" w:space="0" w:color="auto" w:frame="1"/>
        </w:rPr>
        <w:t>        </w:t>
      </w:r>
      <w:r w:rsidRPr="004D731E">
        <w:rPr>
          <w:color w:val="111111"/>
          <w:sz w:val="28"/>
          <w:szCs w:val="28"/>
          <w:bdr w:val="none" w:sz="0" w:space="0" w:color="auto" w:frame="1"/>
        </w:rPr>
        <w:t>В сквер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 xml:space="preserve">Цель таких прогулок – способствовать умственному, нравственному, эстетическому и физическому воспитанию дошкольников  на материале природного окружения, развивать любознательность, способность удивляться. С помощью взрослого дети учатся устанавливать простейшие закономерности и понимать взаимосвязи природных явлений. На каждой прогулке педагог учит замечать, наблюдать интересные явления  природы, воспринимая  окружающий  мир всеми чувствами, воспитывает у детей способность любоваться зеленью травы, </w:t>
      </w:r>
      <w:proofErr w:type="spellStart"/>
      <w:r w:rsidRPr="004D731E">
        <w:rPr>
          <w:color w:val="111111"/>
          <w:sz w:val="28"/>
          <w:szCs w:val="28"/>
          <w:bdr w:val="none" w:sz="0" w:space="0" w:color="auto" w:frame="1"/>
        </w:rPr>
        <w:t>голубым</w:t>
      </w:r>
      <w:proofErr w:type="spellEnd"/>
      <w:r w:rsidRPr="004D731E">
        <w:rPr>
          <w:color w:val="111111"/>
          <w:sz w:val="28"/>
          <w:szCs w:val="28"/>
          <w:bdr w:val="none" w:sz="0" w:space="0" w:color="auto" w:frame="1"/>
        </w:rPr>
        <w:t xml:space="preserve"> небом, белыми облаками, радоваться пению птиц, жужжанию насекомых. Ожидание предстоящей прогулки и сама прогулка создают у ребенка радостное настроение. В ходе прогулки  полезно использовать разнообразные дидактические игры, например: «Угадай цветок по описанию», «Узнай дерево по листу», </w:t>
      </w:r>
      <w:r w:rsidRPr="004D731E">
        <w:rPr>
          <w:color w:val="111111"/>
          <w:sz w:val="28"/>
          <w:szCs w:val="28"/>
          <w:bdr w:val="none" w:sz="0" w:space="0" w:color="auto" w:frame="1"/>
        </w:rPr>
        <w:lastRenderedPageBreak/>
        <w:t>«Следопыты». Наблюдения можно сопровождать песенками, загадками, чтением коротких рассказов, стихотворений.</w:t>
      </w:r>
    </w:p>
    <w:p w:rsidR="00801520" w:rsidRPr="004D731E" w:rsidRDefault="00801520" w:rsidP="00801520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0"/>
          <w:szCs w:val="20"/>
        </w:rPr>
      </w:pPr>
      <w:r w:rsidRPr="004D731E">
        <w:rPr>
          <w:color w:val="111111"/>
          <w:sz w:val="28"/>
          <w:szCs w:val="28"/>
          <w:bdr w:val="none" w:sz="0" w:space="0" w:color="auto" w:frame="1"/>
        </w:rPr>
        <w:t>Таким образом, системное и последовательное планирование работы в летний период поможет использовать это время во благо детей, расширить их кругозор, развить любознательность, воспитать бережное отношение к природе.</w:t>
      </w:r>
    </w:p>
    <w:p w:rsidR="002D753D" w:rsidRDefault="00801520"/>
    <w:sectPr w:rsidR="002D753D" w:rsidSect="0013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1520"/>
    <w:rsid w:val="001319BD"/>
    <w:rsid w:val="002626B1"/>
    <w:rsid w:val="00702A23"/>
    <w:rsid w:val="0080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1360</Words>
  <Characters>7758</Characters>
  <Application>Microsoft Office Word</Application>
  <DocSecurity>0</DocSecurity>
  <Lines>64</Lines>
  <Paragraphs>18</Paragraphs>
  <ScaleCrop>false</ScaleCrop>
  <Company>Hewlett-Packard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2023-08-17T03:30:00Z</dcterms:created>
  <dcterms:modified xsi:type="dcterms:W3CDTF">2023-08-17T03:33:00Z</dcterms:modified>
</cp:coreProperties>
</file>