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D4" w:rsidRPr="005B342A" w:rsidRDefault="00827792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автономное учреждение </w:t>
      </w:r>
    </w:p>
    <w:p w:rsidR="00827792" w:rsidRPr="005B342A" w:rsidRDefault="00827792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№18 «Гнездышко» комбинированного вида г</w:t>
      </w:r>
      <w:proofErr w:type="gramStart"/>
      <w:r w:rsidRPr="005B342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B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рска.</w:t>
      </w: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Pr="00827792" w:rsidRDefault="00194711" w:rsidP="0082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277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«Нравственно – патриотическое воспитание</w:t>
      </w:r>
      <w:r w:rsidR="00FE2A8C" w:rsidRPr="008277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дошкольников в 1 младшей группе</w:t>
      </w:r>
      <w:r w:rsidRPr="008277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  <w:r w:rsidR="00FE2A8C" w:rsidRPr="008277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4F6CD4" w:rsidRPr="00827792" w:rsidRDefault="004F6CD4" w:rsidP="0082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92" w:rsidRDefault="00827792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194711" w:rsidP="004F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="00E0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Pr="00A4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</w:p>
    <w:p w:rsidR="00194711" w:rsidRPr="00A45AD3" w:rsidRDefault="00E0782A" w:rsidP="004F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 И.В.</w:t>
      </w: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4F6CD4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92" w:rsidRDefault="00827792" w:rsidP="00A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9B" w:rsidRDefault="00DB709B" w:rsidP="00DB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9B" w:rsidRDefault="00DB709B" w:rsidP="00DB709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709B">
        <w:rPr>
          <w:rStyle w:val="a8"/>
          <w:rFonts w:ascii="Times New Roman" w:hAnsi="Times New Roman" w:cs="Times New Roman"/>
          <w:sz w:val="28"/>
          <w:szCs w:val="28"/>
        </w:rPr>
        <w:lastRenderedPageBreak/>
        <w:t>Очень актуально сегодня звучат слова Н. А. Добролюбова:</w:t>
      </w:r>
      <w:r w:rsidRPr="00DB709B">
        <w:rPr>
          <w:rFonts w:ascii="Times New Roman" w:hAnsi="Times New Roman" w:cs="Times New Roman"/>
          <w:sz w:val="28"/>
          <w:szCs w:val="28"/>
        </w:rPr>
        <w:br/>
        <w:t>«Разумное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Ранние привычки будут служить основанием, на котором зиждется (строится) жизненное знание нравственности и благородства».</w:t>
      </w:r>
    </w:p>
    <w:p w:rsidR="00DB709B" w:rsidRPr="00DB709B" w:rsidRDefault="00DB709B" w:rsidP="00DB709B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D4" w:rsidRDefault="00DB709B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A8C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нашу жизнь стремительно ворвалась западная культура – музыка, фильмы, книги, мультипликация, игрушки, - все это оказывает большое влияние на восприимчивую детскую психику. Настораживает то, что под массивным воздействием западной культуры подрастающее поколение растет и формируется на чуждых нашей самобытности ценностях. </w:t>
      </w:r>
    </w:p>
    <w:p w:rsidR="00194711" w:rsidRP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2A8C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именно сейчас остро назрела необходимость воспитания у детей нравственно-патриотических чувств, нравственных устоев и культуры поведения уже в младенческом возрасте.</w:t>
      </w:r>
    </w:p>
    <w:p w:rsid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же культура русского народа, которая складывалась тысячелетиями и просто изобилует своими обычаями, традициями и обрядами, уникальным фольклором, стала забываться, отходить на второй план. Многое из жизни наших предков уже утрачено. </w:t>
      </w:r>
    </w:p>
    <w:p w:rsidR="00194711" w:rsidRP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именно сейчас остро назрела необходимость воспитания у детей нравственно-патриотических чувств, нравственных устоев и культуры поведения уже в дошкольном возрасте. И именно поэтому родная культура, должна стать неотъемлемой частью души ребенка, началом, порождающим личность гражданина и патриота.</w:t>
      </w:r>
    </w:p>
    <w:p w:rsidR="00DB709B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E2A8C"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94711"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A8C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ребенке любовь к Родине, чувство патриотизма, заложить важнейшие черты русского национального характера: порядочность, совестливость, способность к состраданию; приобщить к общечеловеческим нравственным ценностям.</w:t>
      </w:r>
    </w:p>
    <w:p w:rsidR="004F6CD4" w:rsidRDefault="00FE2A8C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94711"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народным фольклором: колыбел</w:t>
      </w:r>
      <w:r w:rsid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песни, пестушки</w:t>
      </w:r>
      <w:proofErr w:type="gramStart"/>
      <w:r w:rsid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потешки, 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игры-забавы, сказки и т. д. 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русскими народными подвижными играми;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знакомить с народными музыкальными инструментами, в том числе шумовыми, звучащими игрушками;</w:t>
      </w:r>
    </w:p>
    <w:p w:rsidR="00194711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-знакомить с русскими народными промыслами.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игровые, познавательные, сенсорные, музыкальные, речевые способности, учитывая индивидуальные и возрастные особенности; </w:t>
      </w:r>
    </w:p>
    <w:p w:rsidR="00FE2A8C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овладевать образно-игровыми имитационными движениями в сочетании с музыкой.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доброту, терпение, чувство привязанности, любви </w:t>
      </w:r>
      <w:proofErr w:type="gramStart"/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близким;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бережное отношение к природе родного края; 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эмоционально-эстетическое и бережное отношение к музыкальным игрушкам; </w:t>
      </w:r>
    </w:p>
    <w:p w:rsid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пробуждать интерес к сказкам, народным играм, стим</w:t>
      </w:r>
      <w:r w:rsidR="004A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улировать к заучиванию закличек, потешек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 w:rsidR="004A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забав.</w:t>
      </w:r>
    </w:p>
    <w:p w:rsidR="00194711" w:rsidRP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</w:t>
      </w:r>
      <w:r w:rsidR="00FE2A8C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нравственно-патриотическому воспитанию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начальных знаний о культуре и природе родной страны; заложение основы патриотического воспитания у детей; приобщение детей к общечеловеческим ценностям, из которых складывается впоследствии важнейшее чувство – любовь к Родине.</w:t>
      </w:r>
      <w:r w:rsidR="00B43473" w:rsidRPr="004F6CD4">
        <w:rPr>
          <w:rFonts w:ascii="Times New Roman" w:hAnsi="Times New Roman" w:cs="Times New Roman"/>
          <w:sz w:val="28"/>
          <w:szCs w:val="28"/>
        </w:rPr>
        <w:t xml:space="preserve"> Исходя из этого, считаю наиболее эффективными следующие формы работы с детьми</w:t>
      </w:r>
      <w:r w:rsidR="00F51566" w:rsidRPr="004F6CD4">
        <w:rPr>
          <w:rFonts w:ascii="Times New Roman" w:hAnsi="Times New Roman" w:cs="Times New Roman"/>
          <w:sz w:val="28"/>
          <w:szCs w:val="28"/>
        </w:rPr>
        <w:t>.</w:t>
      </w:r>
    </w:p>
    <w:p w:rsidR="00F51566" w:rsidRPr="004F6CD4" w:rsidRDefault="00194711" w:rsidP="004F6CD4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4F6CD4" w:rsidRDefault="004F6CD4" w:rsidP="004F6CD4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711"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народного фольклора</w:t>
      </w:r>
      <w:r w:rsidR="00FE2A8C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широко использовалис</w:t>
      </w:r>
      <w:r w:rsidR="007D715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виды народного фольклора</w:t>
      </w:r>
      <w:r w:rsid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потешки, скороговорки, заклички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пестушки</w:t>
      </w:r>
      <w:proofErr w:type="gramStart"/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песенки, хороводные игры, сказки и т. д. В адаптационный период часто использовались уговорушки , потешки для новичков: «Кто у нас хороший, кто у нас пригожий? Ванечка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хороший, Ванечка – пригожий!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27792" w:rsidRDefault="004F6CD4" w:rsidP="004F6CD4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с</w:t>
      </w:r>
      <w:r w:rsid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 жизни применяются потешки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</w:t>
      </w:r>
      <w:r w:rsid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петушок, золотой гребешок…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«Киска, киска, киска брысь, на д</w:t>
      </w:r>
      <w:r w:rsid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орожку не садись…</w:t>
      </w:r>
      <w:r w:rsidR="00FE2A8C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27792" w:rsidRPr="00827792" w:rsidRDefault="00FE2A8C" w:rsidP="00827792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«Пошел котик на торжок…</w:t>
      </w:r>
      <w:r w:rsidR="00194711" w:rsidRPr="008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6CD4" w:rsidRDefault="00827792" w:rsidP="004F6CD4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A8C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первой младшей группы, когда дети только пришли в детский сад, с первого умывания, они слышат речь взрослых, слышат добрую потешку «Водичка-водичка», так в детях воспитывается аккуратность, опрятность, стремление к чистоте. </w:t>
      </w:r>
    </w:p>
    <w:p w:rsidR="00194711" w:rsidRPr="004F6CD4" w:rsidRDefault="004F6CD4" w:rsidP="004F6CD4">
      <w:pPr>
        <w:pStyle w:val="a5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E2A8C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потешки «Пошёл котик на торжок», способствует развитию у детей желания делиться друг с другом. Потешка «Сорока-сорока»</w:t>
      </w:r>
      <w:r w:rsidR="003B22C5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7D7151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Маланьи</w:t>
      </w:r>
      <w:r w:rsidR="003B22C5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7D7151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тарушки…»</w:t>
      </w:r>
      <w:r w:rsidR="00FE2A8C" w:rsidRPr="004F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 трудолюбие, желание помогать ближнему.</w:t>
      </w:r>
      <w:r w:rsidR="003B22C5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причесывании: «Расти, коса, до пояса, не вы</w:t>
      </w:r>
      <w:r w:rsidR="007D715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 ни волоса. Расти, косонька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пят, все волосики в ряд… ». Во время кормления: «Умни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 Катенька, ешь кашу сладеньку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вкусн</w:t>
      </w:r>
      <w:r w:rsidR="00A42225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ую, пушистую, мягкую, душистую.</w:t>
      </w:r>
    </w:p>
    <w:p w:rsidR="00194711" w:rsidRPr="00DB709B" w:rsidRDefault="007D7151" w:rsidP="004F6CD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9B">
        <w:rPr>
          <w:rFonts w:ascii="Times New Roman" w:hAnsi="Times New Roman" w:cs="Times New Roman"/>
          <w:b/>
          <w:sz w:val="28"/>
          <w:szCs w:val="28"/>
        </w:rPr>
        <w:t>«Нравственно-патриотическое воспитание детей через театрализованную деятельность»</w:t>
      </w:r>
    </w:p>
    <w:p w:rsidR="004F6CD4" w:rsidRDefault="004F6CD4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151" w:rsidRPr="004F6CD4">
        <w:rPr>
          <w:rFonts w:ascii="Times New Roman" w:hAnsi="Times New Roman" w:cs="Times New Roman"/>
          <w:sz w:val="28"/>
          <w:szCs w:val="28"/>
        </w:rPr>
        <w:t>Развитие эмоциональной сферы детей через театрализованную деятельность, это моя основная задача для формирования нравственно-патриотических чувств детей начиная с младшего дошкольного возраста. Одним из эффективных сре</w:t>
      </w:r>
      <w:proofErr w:type="gramStart"/>
      <w:r w:rsidR="007D7151" w:rsidRPr="004F6CD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="007D7151" w:rsidRPr="004F6CD4">
        <w:rPr>
          <w:rFonts w:ascii="Times New Roman" w:hAnsi="Times New Roman" w:cs="Times New Roman"/>
          <w:sz w:val="28"/>
          <w:szCs w:val="28"/>
        </w:rPr>
        <w:t>естороннего развития и воспитания ребенка в дошкольном детстве является театрализованные игры, которые понятны и близки детям, прежде всего потому, что в основе его лежит игра. </w:t>
      </w:r>
    </w:p>
    <w:p w:rsidR="00194711" w:rsidRPr="004F6CD4" w:rsidRDefault="004F6CD4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151" w:rsidRPr="004F6CD4">
        <w:rPr>
          <w:rFonts w:ascii="Times New Roman" w:hAnsi="Times New Roman" w:cs="Times New Roman"/>
          <w:sz w:val="28"/>
          <w:szCs w:val="28"/>
        </w:rPr>
        <w:t>Приобщаем малышей к устному народному творчеству через песенки, потешки,  загадки о природе, о животных, о своих родных, о самом себе, чтение народных сказок, драматизация, театрализованные представления, настольный и пальчиковый театр. </w:t>
      </w:r>
    </w:p>
    <w:p w:rsidR="004F6CD4" w:rsidRDefault="004F6CD4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225" w:rsidRPr="00DB709B">
        <w:rPr>
          <w:rFonts w:ascii="Times New Roman" w:hAnsi="Times New Roman" w:cs="Times New Roman"/>
          <w:b/>
          <w:sz w:val="28"/>
          <w:szCs w:val="28"/>
        </w:rPr>
        <w:t>Русские народные подвижные игры</w:t>
      </w:r>
      <w:r w:rsidR="00A42225" w:rsidRPr="004F6CD4">
        <w:rPr>
          <w:rFonts w:ascii="Times New Roman" w:hAnsi="Times New Roman" w:cs="Times New Roman"/>
          <w:sz w:val="28"/>
          <w:szCs w:val="28"/>
        </w:rPr>
        <w:t xml:space="preserve">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 </w:t>
      </w:r>
    </w:p>
    <w:p w:rsidR="004F6CD4" w:rsidRDefault="00A42225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F6CD4"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зазывалками.  </w:t>
      </w:r>
    </w:p>
    <w:p w:rsidR="004F6CD4" w:rsidRDefault="004F6CD4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94711" w:rsidRPr="004F6CD4">
        <w:rPr>
          <w:rFonts w:ascii="Times New Roman" w:hAnsi="Times New Roman" w:cs="Times New Roman"/>
          <w:sz w:val="28"/>
          <w:szCs w:val="28"/>
        </w:rPr>
        <w:t xml:space="preserve">В работе c детьми используются подвижные игры «Кот и мыши», «Гуси-гуси» «Заинька», «Наседка и цыплята», «Солнышко и дождик», «У медведя </w:t>
      </w:r>
      <w:proofErr w:type="gramStart"/>
      <w:r w:rsidR="00194711" w:rsidRPr="004F6C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4711" w:rsidRPr="004F6CD4">
        <w:rPr>
          <w:rFonts w:ascii="Times New Roman" w:hAnsi="Times New Roman" w:cs="Times New Roman"/>
          <w:sz w:val="28"/>
          <w:szCs w:val="28"/>
        </w:rPr>
        <w:t xml:space="preserve"> бору» и т.д. </w:t>
      </w:r>
    </w:p>
    <w:p w:rsidR="00194711" w:rsidRPr="004F6CD4" w:rsidRDefault="00194711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F6CD4">
        <w:rPr>
          <w:rFonts w:ascii="Times New Roman" w:hAnsi="Times New Roman" w:cs="Times New Roman"/>
          <w:sz w:val="28"/>
          <w:szCs w:val="28"/>
        </w:rPr>
        <w:t>Подвижная игра</w:t>
      </w:r>
      <w:r w:rsidR="004F6CD4">
        <w:rPr>
          <w:rFonts w:ascii="Times New Roman" w:hAnsi="Times New Roman" w:cs="Times New Roman"/>
          <w:sz w:val="28"/>
          <w:szCs w:val="28"/>
        </w:rPr>
        <w:t xml:space="preserve"> </w:t>
      </w:r>
      <w:r w:rsidRPr="004F6CD4">
        <w:rPr>
          <w:rFonts w:ascii="Times New Roman" w:hAnsi="Times New Roman" w:cs="Times New Roman"/>
          <w:sz w:val="28"/>
          <w:szCs w:val="28"/>
        </w:rPr>
        <w:t>«Кот и мыши»</w:t>
      </w:r>
      <w:r w:rsidR="004F6CD4">
        <w:rPr>
          <w:rFonts w:ascii="Times New Roman" w:hAnsi="Times New Roman" w:cs="Times New Roman"/>
          <w:sz w:val="28"/>
          <w:szCs w:val="28"/>
        </w:rPr>
        <w:t>,</w:t>
      </w:r>
      <w:r w:rsid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 и дождик»</w:t>
      </w:r>
      <w:r w:rsid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711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Хороводная игра «водят мыши хоровод»</w:t>
      </w:r>
    </w:p>
    <w:p w:rsidR="004F6CD4" w:rsidRDefault="00C550A6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F6CD4">
        <w:rPr>
          <w:rFonts w:ascii="Times New Roman" w:hAnsi="Times New Roman" w:cs="Times New Roman"/>
          <w:sz w:val="28"/>
          <w:szCs w:val="28"/>
        </w:rPr>
        <w:t xml:space="preserve"> </w:t>
      </w:r>
      <w:r w:rsidR="004F6CD4">
        <w:rPr>
          <w:rFonts w:ascii="Times New Roman" w:hAnsi="Times New Roman" w:cs="Times New Roman"/>
          <w:sz w:val="28"/>
          <w:szCs w:val="28"/>
        </w:rPr>
        <w:t xml:space="preserve">   </w:t>
      </w:r>
      <w:r w:rsidRPr="00DB709B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4F6CD4"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 воспитанию позволяет открыть комплекс разнообразной деятельности детей: мысли, чувства, переживания, сопереживания. </w:t>
      </w:r>
    </w:p>
    <w:p w:rsidR="00194711" w:rsidRPr="004F6CD4" w:rsidRDefault="00827792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50A6" w:rsidRPr="004F6CD4">
        <w:rPr>
          <w:rFonts w:ascii="Times New Roman" w:hAnsi="Times New Roman" w:cs="Times New Roman"/>
          <w:sz w:val="28"/>
          <w:szCs w:val="28"/>
        </w:rPr>
        <w:t>Содержание таких  игр формирует у детей правильное отношение к явлениям общественной жизни,  природе, предметов окружающего мира, систематизирует и углубляет знания о Родине, о Родном крае, об Армии,  о Защитниках отечества, об истории  своей страны, ее традициях и обычаях, знакомит с разными профессиями и дает представления о видах трудовой деятельности, закрепляет знания детей о транспорте, правилах этикета, поведения в общественных местах.</w:t>
      </w:r>
      <w:proofErr w:type="gramEnd"/>
    </w:p>
    <w:p w:rsidR="00194711" w:rsidRP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C550A6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дактическая игра «Семья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AD3" w:rsidRPr="004F6CD4" w:rsidRDefault="00A45AD3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F6CD4">
        <w:rPr>
          <w:rFonts w:ascii="Times New Roman" w:hAnsi="Times New Roman" w:cs="Times New Roman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194711" w:rsidRP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C93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«М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 и детки»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CD4" w:rsidRDefault="00A45AD3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</w:t>
      </w:r>
      <w:r w:rsid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природе родного края, различать маму и ее детеныша.</w:t>
      </w:r>
    </w:p>
    <w:p w:rsidR="002E6C93" w:rsidRPr="004F6CD4" w:rsidRDefault="004F6CD4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21E5" w:rsidRPr="00DB70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2E6C93" w:rsidRPr="00DB70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</w:t>
      </w:r>
      <w:r w:rsidR="00DD21E5" w:rsidRPr="00DB70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итание   патриотизма  музыкой</w:t>
      </w:r>
      <w:r w:rsidR="002E6C93" w:rsidRPr="004F6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является актуальным вопросом, так как речь идет о судьбе настоящего и будущих поколений, так как наши маленькие  современники должны не только обладать должным объемом знаний, но они должны стать патриотами своего Отечества.</w:t>
      </w:r>
    </w:p>
    <w:p w:rsidR="00194711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 «Угадай что звучит», «Где звенит?».</w:t>
      </w:r>
    </w:p>
    <w:p w:rsidR="004F6CD4" w:rsidRDefault="004F6CD4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D21E5" w:rsidRPr="004F6CD4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полноценной реализации системы воспитания патриотизма у дошкольников в ДОО, развития их активности и познавательного интереса в этом направлении необходимо создать </w:t>
      </w:r>
      <w:r w:rsidR="00DD21E5" w:rsidRPr="00DB709B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предметно-развивающую среду</w:t>
      </w:r>
      <w:r w:rsidR="00DD21E5" w:rsidRPr="004F6CD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F03E28" w:rsidRPr="004F6C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028CD" w:rsidRDefault="00F03E28" w:rsidP="004F6CD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C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организованная</w:t>
      </w:r>
      <w:r w:rsidRPr="000028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28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среда</w:t>
      </w:r>
      <w:r w:rsidRPr="004F6CD4">
        <w:rPr>
          <w:rFonts w:ascii="Times New Roman" w:hAnsi="Times New Roman" w:cs="Times New Roman"/>
          <w:sz w:val="28"/>
          <w:szCs w:val="28"/>
          <w:shd w:val="clear" w:color="auto" w:fill="FFFFFF"/>
        </w:rPr>
        <w:t> в группах детского сада позволяет каждому ребенку найти занятие по душе, поверить в свои силы и способности, больше узнать о своей стране, народе, традициях народов России, научиться взаимодействовать с педагогами, сверстниками, понимать и оценивать их чувства и поступки.</w:t>
      </w:r>
    </w:p>
    <w:p w:rsidR="00194711" w:rsidRPr="004F6CD4" w:rsidRDefault="00F03E28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патриотического воспитания является сюжетно-ролевая игра. Игра является ведущим видом деятельности в дошкольном возрасте, она помогает сформировать определенные отношения ко всему окружающему, к явлениям общественной жизни, поскольку игре дошкольников по-своему отражается окружающая действительность.</w:t>
      </w:r>
    </w:p>
    <w:p w:rsidR="00194711" w:rsidRPr="004F6CD4" w:rsidRDefault="00A45AD3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Сюжетно-ролевая игра «</w:t>
      </w:r>
      <w:r w:rsid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3E28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</w:t>
      </w:r>
      <w:r w:rsid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8CD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Укладываем куклу спать.</w:t>
      </w:r>
    </w:p>
    <w:p w:rsidR="00194711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песенка «баю – бай, ты, собачка, не лай»</w:t>
      </w:r>
    </w:p>
    <w:p w:rsidR="000028CD" w:rsidRDefault="000028CD" w:rsidP="004F6CD4">
      <w:pPr>
        <w:pStyle w:val="uk-margin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DB709B">
        <w:rPr>
          <w:b/>
          <w:sz w:val="28"/>
          <w:szCs w:val="28"/>
        </w:rPr>
        <w:t xml:space="preserve"> </w:t>
      </w:r>
      <w:r w:rsidR="00194711" w:rsidRPr="00DB709B">
        <w:rPr>
          <w:b/>
          <w:sz w:val="28"/>
          <w:szCs w:val="28"/>
        </w:rPr>
        <w:t>Чтение художественной литературы</w:t>
      </w:r>
      <w:r w:rsidR="00194711" w:rsidRPr="004F6CD4">
        <w:rPr>
          <w:sz w:val="28"/>
          <w:szCs w:val="28"/>
        </w:rPr>
        <w:t>. Произведения народного фольклора пользуются у детей большим успехом.</w:t>
      </w:r>
      <w:r w:rsidR="00DB709B">
        <w:rPr>
          <w:sz w:val="28"/>
          <w:szCs w:val="28"/>
        </w:rPr>
        <w:t xml:space="preserve"> Сказки</w:t>
      </w:r>
      <w:r w:rsidR="004A5F85">
        <w:rPr>
          <w:sz w:val="28"/>
          <w:szCs w:val="28"/>
        </w:rPr>
        <w:t xml:space="preserve"> </w:t>
      </w:r>
      <w:r w:rsidR="00DB709B">
        <w:rPr>
          <w:sz w:val="28"/>
          <w:szCs w:val="28"/>
        </w:rPr>
        <w:t>-</w:t>
      </w:r>
      <w:r w:rsidR="004A5F85">
        <w:rPr>
          <w:sz w:val="28"/>
          <w:szCs w:val="28"/>
        </w:rPr>
        <w:t xml:space="preserve"> </w:t>
      </w:r>
      <w:r w:rsidR="00A42225" w:rsidRPr="004F6CD4">
        <w:rPr>
          <w:sz w:val="28"/>
          <w:szCs w:val="28"/>
        </w:rPr>
        <w:t>особая фольклорная форма, призванная рассказать детям о добре и зле, воспитать в ребенке трудолюбие, уважение к самому себе и окружа</w:t>
      </w:r>
      <w:r>
        <w:rPr>
          <w:sz w:val="28"/>
          <w:szCs w:val="28"/>
        </w:rPr>
        <w:t>ющим, честность, справедливость.</w:t>
      </w:r>
    </w:p>
    <w:p w:rsidR="00194711" w:rsidRPr="004F6CD4" w:rsidRDefault="00A42225" w:rsidP="000028CD">
      <w:pPr>
        <w:pStyle w:val="uk-margin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4F6CD4">
        <w:rPr>
          <w:sz w:val="28"/>
          <w:szCs w:val="28"/>
        </w:rPr>
        <w:lastRenderedPageBreak/>
        <w:t xml:space="preserve"> Сказки научат смекалке. Сказка не дает прямых наставлений детям (</w:t>
      </w:r>
      <w:r w:rsidR="00DB709B">
        <w:rPr>
          <w:sz w:val="28"/>
          <w:szCs w:val="28"/>
        </w:rPr>
        <w:t>«</w:t>
      </w:r>
      <w:r w:rsidRPr="004F6CD4">
        <w:rPr>
          <w:sz w:val="28"/>
          <w:szCs w:val="28"/>
        </w:rPr>
        <w:t xml:space="preserve">Слушайся родителей», </w:t>
      </w:r>
      <w:r w:rsidR="00DB709B">
        <w:rPr>
          <w:sz w:val="28"/>
          <w:szCs w:val="28"/>
        </w:rPr>
        <w:t>«</w:t>
      </w:r>
      <w:r w:rsidRPr="004F6CD4">
        <w:rPr>
          <w:sz w:val="28"/>
          <w:szCs w:val="28"/>
        </w:rPr>
        <w:t xml:space="preserve">Уважай старших», но в ее содержании всегда заложен урок, который они постепенно усваивают.) </w:t>
      </w:r>
    </w:p>
    <w:p w:rsidR="00194711" w:rsidRDefault="000028CD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3473"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патриотизма через средст</w:t>
      </w:r>
      <w:r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AD3" w:rsidRPr="004F6CD4" w:rsidRDefault="000028CD" w:rsidP="000028C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CD">
        <w:rPr>
          <w:rFonts w:ascii="Times New Roman" w:hAnsi="Times New Roman" w:cs="Times New Roman"/>
          <w:bCs/>
          <w:sz w:val="28"/>
          <w:szCs w:val="28"/>
        </w:rPr>
        <w:t>Патриотическое</w:t>
      </w:r>
      <w:r w:rsidRPr="000028CD">
        <w:rPr>
          <w:rFonts w:ascii="Times New Roman" w:hAnsi="Times New Roman" w:cs="Times New Roman"/>
          <w:sz w:val="28"/>
          <w:szCs w:val="28"/>
        </w:rPr>
        <w:t xml:space="preserve"> </w:t>
      </w:r>
      <w:r w:rsidRPr="000028CD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0028C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028CD">
        <w:rPr>
          <w:rFonts w:ascii="Times New Roman" w:hAnsi="Times New Roman" w:cs="Times New Roman"/>
          <w:bCs/>
          <w:sz w:val="28"/>
          <w:szCs w:val="28"/>
        </w:rPr>
        <w:t>средствами</w:t>
      </w:r>
      <w:r w:rsidRPr="000028CD">
        <w:rPr>
          <w:rFonts w:ascii="Times New Roman" w:hAnsi="Times New Roman" w:cs="Times New Roman"/>
          <w:sz w:val="28"/>
          <w:szCs w:val="28"/>
        </w:rPr>
        <w:t xml:space="preserve"> </w:t>
      </w:r>
      <w:r w:rsidRPr="000028CD">
        <w:rPr>
          <w:rFonts w:ascii="Times New Roman" w:hAnsi="Times New Roman" w:cs="Times New Roman"/>
          <w:bCs/>
          <w:sz w:val="28"/>
          <w:szCs w:val="28"/>
        </w:rPr>
        <w:t>изобразительного</w:t>
      </w:r>
      <w:r w:rsidRPr="000028CD">
        <w:rPr>
          <w:rFonts w:ascii="Times New Roman" w:hAnsi="Times New Roman" w:cs="Times New Roman"/>
          <w:sz w:val="28"/>
          <w:szCs w:val="28"/>
        </w:rPr>
        <w:t xml:space="preserve"> искусства на занятия</w:t>
      </w:r>
      <w:r>
        <w:rPr>
          <w:rFonts w:ascii="Times New Roman" w:hAnsi="Times New Roman" w:cs="Times New Roman"/>
          <w:sz w:val="28"/>
          <w:szCs w:val="28"/>
        </w:rPr>
        <w:t xml:space="preserve">, в играх </w:t>
      </w:r>
      <w:r w:rsidRPr="000028CD">
        <w:rPr>
          <w:rFonts w:ascii="Times New Roman" w:hAnsi="Times New Roman" w:cs="Times New Roman"/>
          <w:sz w:val="28"/>
          <w:szCs w:val="28"/>
        </w:rPr>
        <w:t xml:space="preserve"> представляет собой целенаправленный процесс, основанный на специально организуемой и сознательно осуществляемой педагогической </w:t>
      </w:r>
      <w:r w:rsidRPr="000028CD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0028CD">
        <w:rPr>
          <w:rFonts w:ascii="Times New Roman" w:hAnsi="Times New Roman" w:cs="Times New Roman"/>
          <w:sz w:val="28"/>
          <w:szCs w:val="28"/>
        </w:rPr>
        <w:t xml:space="preserve">, которая предполагает </w:t>
      </w:r>
      <w:r w:rsidRPr="000028CD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0028CD">
        <w:rPr>
          <w:rFonts w:ascii="Times New Roman" w:hAnsi="Times New Roman" w:cs="Times New Roman"/>
          <w:sz w:val="28"/>
          <w:szCs w:val="28"/>
        </w:rPr>
        <w:t xml:space="preserve"> в единстве эстетических и </w:t>
      </w:r>
      <w:r w:rsidRPr="000028CD">
        <w:rPr>
          <w:rFonts w:ascii="Times New Roman" w:hAnsi="Times New Roman" w:cs="Times New Roman"/>
          <w:bCs/>
          <w:sz w:val="28"/>
          <w:szCs w:val="28"/>
        </w:rPr>
        <w:t>патриотических</w:t>
      </w:r>
      <w:r w:rsidRPr="000028CD">
        <w:rPr>
          <w:rFonts w:ascii="Times New Roman" w:hAnsi="Times New Roman" w:cs="Times New Roman"/>
          <w:sz w:val="28"/>
          <w:szCs w:val="28"/>
        </w:rPr>
        <w:t xml:space="preserve"> чувств, сознания и поведения на основе активной художественно-творческой </w:t>
      </w:r>
      <w:r w:rsidRPr="000028CD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A45AD3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ривание картин, иллюстраций,</w:t>
      </w:r>
      <w:r w:rsid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="00A45AD3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8CD" w:rsidRPr="00DB709B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="000028CD"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28CD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«Нравственно-патриотическое воспитание детей дошкольного возраста», «Как научить детей охранять природу». </w:t>
      </w:r>
    </w:p>
    <w:p w:rsidR="000028CD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 рисунков и фотографий, посвященных природе родного края. Составление фотоальбома «Моя семья».</w:t>
      </w:r>
    </w:p>
    <w:p w:rsidR="000028CD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сказок с детьми на нравственно-патриотическую тему. </w:t>
      </w:r>
    </w:p>
    <w:p w:rsidR="000028CD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беседы. </w:t>
      </w:r>
    </w:p>
    <w:p w:rsidR="00194711" w:rsidRPr="004F6CD4" w:rsidRDefault="00194711" w:rsidP="004F6CD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для родителей «Воспитание юного патриота в семье»,</w:t>
      </w:r>
      <w:r w:rsid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«Известные люди о воспитании любви к Ро</w:t>
      </w:r>
      <w:r w:rsid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дине».</w:t>
      </w:r>
    </w:p>
    <w:p w:rsidR="000028CD" w:rsidRPr="000028CD" w:rsidRDefault="000028CD" w:rsidP="000028C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создан </w:t>
      </w:r>
      <w:r w:rsidR="00194711" w:rsidRPr="004F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«Уголок для родителей»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выставляется вся информация для родителей.</w:t>
      </w:r>
    </w:p>
    <w:p w:rsidR="00A45AD3" w:rsidRPr="004F6CD4" w:rsidRDefault="000028CD" w:rsidP="004F6CD4">
      <w:pPr>
        <w:pStyle w:val="uk-margin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  рамках</w:t>
      </w:r>
      <w:r w:rsidR="00A45AD3" w:rsidRPr="004F6CD4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нравственно-патриотического воспитания</w:t>
      </w:r>
      <w:r w:rsidR="00194711" w:rsidRPr="004F6CD4">
        <w:rPr>
          <w:sz w:val="28"/>
          <w:szCs w:val="28"/>
        </w:rPr>
        <w:t xml:space="preserve"> в первой младшей группе планируется провести следующие мероприятия:</w:t>
      </w:r>
    </w:p>
    <w:p w:rsidR="00A45AD3" w:rsidRPr="004F6CD4" w:rsidRDefault="000028CD" w:rsidP="00DB709B">
      <w:pPr>
        <w:pStyle w:val="uk-margin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94711" w:rsidRPr="004F6CD4">
        <w:rPr>
          <w:sz w:val="28"/>
          <w:szCs w:val="28"/>
        </w:rPr>
        <w:t xml:space="preserve">Непосредственно – образовательная деятельность с детьми на тему «Семья». </w:t>
      </w:r>
    </w:p>
    <w:p w:rsidR="00194711" w:rsidRDefault="00194711" w:rsidP="00DB709B">
      <w:pPr>
        <w:pStyle w:val="uk-margin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4F6CD4">
        <w:rPr>
          <w:sz w:val="28"/>
          <w:szCs w:val="28"/>
        </w:rPr>
        <w:t>2. Выставка, изготовленных родителями игрушек.</w:t>
      </w:r>
    </w:p>
    <w:p w:rsidR="00DB709B" w:rsidRDefault="00DB709B" w:rsidP="00DB709B">
      <w:pPr>
        <w:pStyle w:val="uk-margin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</w:p>
    <w:p w:rsidR="00194711" w:rsidRPr="004F6CD4" w:rsidRDefault="00DB709B" w:rsidP="00DB709B">
      <w:pPr>
        <w:pStyle w:val="uk-margin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50A6" w:rsidRPr="004F6CD4">
        <w:rPr>
          <w:color w:val="000000"/>
          <w:sz w:val="28"/>
          <w:szCs w:val="28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DB709B" w:rsidRPr="00DB709B" w:rsidRDefault="00DB709B" w:rsidP="00DB709B">
      <w:pPr>
        <w:pStyle w:val="a3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DB709B">
        <w:rPr>
          <w:sz w:val="28"/>
          <w:szCs w:val="28"/>
        </w:rPr>
        <w:t>Хочется верить, что проводимая работа по нравственно-патриотическому воспитанию дошкольников будет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DB709B" w:rsidRPr="00DB709B" w:rsidRDefault="00DB709B" w:rsidP="00DB709B">
      <w:pPr>
        <w:pStyle w:val="a3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DB709B">
        <w:rPr>
          <w:sz w:val="28"/>
          <w:szCs w:val="28"/>
        </w:rPr>
        <w:t xml:space="preserve">Главное, помнить, что дети – наше будущее, будущее нашей Родины – им беречь и охранять её просторы, красоты, богатства! </w:t>
      </w:r>
    </w:p>
    <w:p w:rsidR="00DB709B" w:rsidRPr="004F6CD4" w:rsidRDefault="00DB709B" w:rsidP="00DB709B">
      <w:pPr>
        <w:pStyle w:val="a3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DB709B">
        <w:rPr>
          <w:sz w:val="28"/>
          <w:szCs w:val="28"/>
        </w:rPr>
        <w:t>Дорогие родители, наши дети - это наша Родина! Мы в силах и должны сделать нашу Родину красивой, сильной и родной!</w:t>
      </w:r>
    </w:p>
    <w:p w:rsidR="00DB709B" w:rsidRDefault="00DB709B" w:rsidP="00DB70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09B" w:rsidRDefault="00DB709B" w:rsidP="000028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8CD" w:rsidRPr="000028CD" w:rsidRDefault="000028CD" w:rsidP="000028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Андреева, В.И. Педагогика творческого саморазвития : учеб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/ В.И. Андреева. – М.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2015. – 195 с.</w:t>
      </w:r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Батищев Г.С. </w:t>
      </w:r>
      <w:r w:rsidRPr="000028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Художественно-эстетическое воспитание дошкольников как актуальная педагогическая проблема // Вестник Московского университета. –</w:t>
      </w:r>
      <w:r w:rsidR="004A5F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028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М.: Принт–Люкс, 2007. С. 32-34.</w:t>
      </w:r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Бублик, Л.А. Основы военно-патриотического воспитания : учеб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пед. ин-тов / Л.А. Бублик. – М.: Просвещение, 2008. – 192 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Валахнович С.Н. Преображение творчеством.- Мн.: Белая наука, 2013. 80 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2565868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Н.В. Программа воспитания и обучения детей. М.: Просвещение. 2004.</w:t>
      </w:r>
      <w:bookmarkEnd w:id="0"/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2565853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М.1991</w:t>
      </w:r>
      <w:bookmarkEnd w:id="1"/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471680716"/>
      <w:bookmarkStart w:id="3" w:name="_Ref25658666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Г.Г. Развитие дошкольника в художественной деятельности. М. 20</w:t>
      </w:r>
      <w:bookmarkEnd w:id="3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4716806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Ильинская И. П. Критерии оценки уровня сформированности эстетической культуры младшего школьника / Начальная школа – № 1. – 2009. – С. 20 – 25.</w:t>
      </w:r>
      <w:bookmarkEnd w:id="4"/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2565869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Иогансон Б.В. Роль интуиции и логики в художественном творчестве. М.:: Эксмо. 2012.</w:t>
      </w:r>
      <w:bookmarkEnd w:id="5"/>
    </w:p>
    <w:p w:rsidR="000028CD" w:rsidRPr="000028CD" w:rsidRDefault="000028CD" w:rsidP="000028CD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8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Казаева, Е.А. Воспитание основ гражданственности у детей старшего дошкольного возраста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дис. … канд. пед. наук / Е.А. Казаева. – Екатеринбург, 2000. – 215 </w:t>
      </w:r>
      <w:proofErr w:type="gramStart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BE7" w:rsidRPr="004F6CD4" w:rsidRDefault="00510BE7" w:rsidP="000028CD">
      <w:pPr>
        <w:spacing w:after="0" w:line="240" w:lineRule="auto"/>
        <w:ind w:left="-851" w:firstLine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510BE7" w:rsidRPr="004F6CD4" w:rsidSect="004F6CD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3A04"/>
    <w:multiLevelType w:val="hybridMultilevel"/>
    <w:tmpl w:val="0D04B9B2"/>
    <w:lvl w:ilvl="0" w:tplc="F73082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11"/>
    <w:rsid w:val="000028CD"/>
    <w:rsid w:val="0012538D"/>
    <w:rsid w:val="00194711"/>
    <w:rsid w:val="002E6C93"/>
    <w:rsid w:val="003B22C5"/>
    <w:rsid w:val="004A5F85"/>
    <w:rsid w:val="004E4754"/>
    <w:rsid w:val="004F6CD4"/>
    <w:rsid w:val="00510BE7"/>
    <w:rsid w:val="005116FB"/>
    <w:rsid w:val="005B342A"/>
    <w:rsid w:val="007D7151"/>
    <w:rsid w:val="00827792"/>
    <w:rsid w:val="009414A6"/>
    <w:rsid w:val="009918B0"/>
    <w:rsid w:val="009B0CA8"/>
    <w:rsid w:val="00A346DB"/>
    <w:rsid w:val="00A42225"/>
    <w:rsid w:val="00A45AD3"/>
    <w:rsid w:val="00B43473"/>
    <w:rsid w:val="00C550A6"/>
    <w:rsid w:val="00DB709B"/>
    <w:rsid w:val="00DD21E5"/>
    <w:rsid w:val="00E04C88"/>
    <w:rsid w:val="00E0782A"/>
    <w:rsid w:val="00F03E28"/>
    <w:rsid w:val="00F51566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19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19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194711"/>
  </w:style>
  <w:style w:type="character" w:styleId="a4">
    <w:name w:val="Hyperlink"/>
    <w:basedOn w:val="a0"/>
    <w:uiPriority w:val="99"/>
    <w:semiHidden/>
    <w:unhideWhenUsed/>
    <w:rsid w:val="001947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A8C"/>
    <w:pPr>
      <w:ind w:left="720"/>
      <w:contextualSpacing/>
    </w:pPr>
  </w:style>
  <w:style w:type="character" w:customStyle="1" w:styleId="c0">
    <w:name w:val="c0"/>
    <w:basedOn w:val="a0"/>
    <w:rsid w:val="00DD21E5"/>
  </w:style>
  <w:style w:type="paragraph" w:styleId="a6">
    <w:name w:val="footnote text"/>
    <w:basedOn w:val="a"/>
    <w:link w:val="a7"/>
    <w:uiPriority w:val="99"/>
    <w:semiHidden/>
    <w:unhideWhenUsed/>
    <w:rsid w:val="000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2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7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2021-11-25T11:26:00Z</dcterms:created>
  <dcterms:modified xsi:type="dcterms:W3CDTF">2022-01-16T13:09:00Z</dcterms:modified>
</cp:coreProperties>
</file>