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01A8" w14:textId="77777777" w:rsidR="00030E8C" w:rsidRDefault="00030E8C" w:rsidP="00030E8C">
      <w:pPr>
        <w:pStyle w:val="rtejustify"/>
        <w:spacing w:before="0" w:beforeAutospacing="0" w:after="0" w:afterAutospacing="0"/>
        <w:jc w:val="both"/>
        <w:rPr>
          <w:rStyle w:val="a3"/>
          <w:color w:val="000000"/>
          <w:sz w:val="28"/>
          <w:szCs w:val="28"/>
        </w:rPr>
      </w:pPr>
    </w:p>
    <w:p w14:paraId="5B270B1B" w14:textId="5C4C914B" w:rsidR="00030E8C" w:rsidRDefault="00030E8C" w:rsidP="00030E8C">
      <w:pPr>
        <w:tabs>
          <w:tab w:val="left" w:pos="6971"/>
        </w:tabs>
        <w:spacing w:after="0" w:line="240" w:lineRule="auto"/>
        <w:rPr>
          <w:rFonts w:ascii="Times New Roman" w:hAnsi="Times New Roman" w:cs="Times New Roman"/>
          <w:sz w:val="24"/>
          <w:szCs w:val="24"/>
        </w:rPr>
      </w:pPr>
      <w:r w:rsidRPr="000D3E6C">
        <w:rPr>
          <w:rFonts w:ascii="Times New Roman" w:hAnsi="Times New Roman" w:cs="Times New Roman"/>
          <w:sz w:val="24"/>
          <w:szCs w:val="24"/>
        </w:rPr>
        <w:t>Муниципальное казенное дошкольное образовательное учреждение</w:t>
      </w:r>
      <w:r>
        <w:rPr>
          <w:rFonts w:ascii="Times New Roman" w:hAnsi="Times New Roman" w:cs="Times New Roman"/>
          <w:sz w:val="24"/>
          <w:szCs w:val="24"/>
        </w:rPr>
        <w:t xml:space="preserve"> </w:t>
      </w:r>
      <w:r w:rsidRPr="000D3E6C">
        <w:rPr>
          <w:rFonts w:ascii="Times New Roman" w:hAnsi="Times New Roman" w:cs="Times New Roman"/>
          <w:sz w:val="24"/>
          <w:szCs w:val="24"/>
        </w:rPr>
        <w:t xml:space="preserve">сад «Солнышко» с. Топчиха  </w:t>
      </w:r>
      <w:r>
        <w:rPr>
          <w:rFonts w:ascii="Times New Roman" w:hAnsi="Times New Roman" w:cs="Times New Roman"/>
          <w:sz w:val="24"/>
          <w:szCs w:val="24"/>
        </w:rPr>
        <w:t xml:space="preserve">                     </w:t>
      </w:r>
      <w:r w:rsidRPr="000D3E6C">
        <w:rPr>
          <w:rFonts w:ascii="Times New Roman" w:hAnsi="Times New Roman" w:cs="Times New Roman"/>
          <w:sz w:val="24"/>
          <w:szCs w:val="24"/>
        </w:rPr>
        <w:t>Топчихинского района Алтайского края</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3E6C">
        <w:rPr>
          <w:rFonts w:ascii="Times New Roman" w:hAnsi="Times New Roman" w:cs="Times New Roman"/>
          <w:sz w:val="24"/>
          <w:szCs w:val="24"/>
        </w:rPr>
        <w:t>( МКДОУ детский сад « Солнышко» с. Топчиха )</w:t>
      </w:r>
    </w:p>
    <w:p w14:paraId="3ACCD219" w14:textId="5EA4EAC9" w:rsidR="00030E8C" w:rsidRDefault="00030E8C" w:rsidP="00030E8C">
      <w:pPr>
        <w:tabs>
          <w:tab w:val="left" w:pos="6971"/>
        </w:tabs>
        <w:spacing w:after="0" w:line="240" w:lineRule="auto"/>
        <w:rPr>
          <w:rFonts w:ascii="Times New Roman" w:hAnsi="Times New Roman" w:cs="Times New Roman"/>
          <w:sz w:val="24"/>
          <w:szCs w:val="24"/>
        </w:rPr>
      </w:pPr>
    </w:p>
    <w:p w14:paraId="77D01BD3" w14:textId="05C862B2" w:rsidR="00030E8C" w:rsidRDefault="00030E8C" w:rsidP="00030E8C">
      <w:pPr>
        <w:tabs>
          <w:tab w:val="left" w:pos="6971"/>
        </w:tabs>
        <w:spacing w:after="0" w:line="240" w:lineRule="auto"/>
        <w:rPr>
          <w:rFonts w:ascii="Times New Roman" w:hAnsi="Times New Roman" w:cs="Times New Roman"/>
          <w:sz w:val="24"/>
          <w:szCs w:val="24"/>
        </w:rPr>
      </w:pPr>
    </w:p>
    <w:p w14:paraId="737EEFA6" w14:textId="67BC9ADA" w:rsidR="00030E8C" w:rsidRDefault="00030E8C" w:rsidP="00030E8C">
      <w:pPr>
        <w:tabs>
          <w:tab w:val="left" w:pos="6971"/>
        </w:tabs>
        <w:spacing w:after="0" w:line="240" w:lineRule="auto"/>
        <w:rPr>
          <w:rFonts w:ascii="Times New Roman" w:hAnsi="Times New Roman" w:cs="Times New Roman"/>
          <w:sz w:val="24"/>
          <w:szCs w:val="24"/>
        </w:rPr>
      </w:pPr>
    </w:p>
    <w:p w14:paraId="498D9E99" w14:textId="590A21A8" w:rsidR="00030E8C" w:rsidRDefault="00030E8C" w:rsidP="00030E8C">
      <w:pPr>
        <w:tabs>
          <w:tab w:val="left" w:pos="6971"/>
        </w:tabs>
        <w:spacing w:after="0" w:line="240" w:lineRule="auto"/>
        <w:rPr>
          <w:rFonts w:ascii="Times New Roman" w:hAnsi="Times New Roman" w:cs="Times New Roman"/>
          <w:sz w:val="24"/>
          <w:szCs w:val="24"/>
        </w:rPr>
      </w:pPr>
    </w:p>
    <w:p w14:paraId="74BA0E35" w14:textId="20C001D7" w:rsidR="00030E8C" w:rsidRDefault="00030E8C" w:rsidP="00030E8C">
      <w:pPr>
        <w:tabs>
          <w:tab w:val="left" w:pos="6971"/>
        </w:tabs>
        <w:spacing w:after="0" w:line="240" w:lineRule="auto"/>
        <w:rPr>
          <w:rFonts w:ascii="Times New Roman" w:hAnsi="Times New Roman" w:cs="Times New Roman"/>
          <w:sz w:val="24"/>
          <w:szCs w:val="24"/>
        </w:rPr>
      </w:pPr>
    </w:p>
    <w:p w14:paraId="01134EE1" w14:textId="5CC5C2F0" w:rsidR="00030E8C" w:rsidRDefault="00030E8C" w:rsidP="00030E8C">
      <w:pPr>
        <w:tabs>
          <w:tab w:val="left" w:pos="6971"/>
        </w:tabs>
        <w:spacing w:after="0" w:line="240" w:lineRule="auto"/>
        <w:rPr>
          <w:rFonts w:ascii="Times New Roman" w:hAnsi="Times New Roman" w:cs="Times New Roman"/>
          <w:sz w:val="24"/>
          <w:szCs w:val="24"/>
        </w:rPr>
      </w:pPr>
    </w:p>
    <w:p w14:paraId="29D449AE" w14:textId="501B6B02" w:rsidR="00030E8C" w:rsidRDefault="00030E8C" w:rsidP="00030E8C">
      <w:pPr>
        <w:tabs>
          <w:tab w:val="left" w:pos="6971"/>
        </w:tabs>
        <w:spacing w:after="0" w:line="240" w:lineRule="auto"/>
        <w:rPr>
          <w:rFonts w:ascii="Times New Roman" w:hAnsi="Times New Roman" w:cs="Times New Roman"/>
          <w:sz w:val="24"/>
          <w:szCs w:val="24"/>
        </w:rPr>
      </w:pPr>
    </w:p>
    <w:p w14:paraId="46E4FA8D" w14:textId="596CD05B" w:rsidR="00030E8C" w:rsidRDefault="00030E8C" w:rsidP="00030E8C">
      <w:pPr>
        <w:tabs>
          <w:tab w:val="left" w:pos="6971"/>
        </w:tabs>
        <w:spacing w:after="0" w:line="240" w:lineRule="auto"/>
        <w:rPr>
          <w:rFonts w:ascii="Times New Roman" w:hAnsi="Times New Roman" w:cs="Times New Roman"/>
          <w:sz w:val="24"/>
          <w:szCs w:val="24"/>
        </w:rPr>
      </w:pPr>
    </w:p>
    <w:p w14:paraId="3E822ACB" w14:textId="41F555D8" w:rsidR="00030E8C" w:rsidRPr="00030E8C" w:rsidRDefault="00030E8C" w:rsidP="00030E8C">
      <w:pPr>
        <w:tabs>
          <w:tab w:val="left" w:pos="6971"/>
        </w:tabs>
        <w:spacing w:after="0" w:line="240" w:lineRule="auto"/>
        <w:rPr>
          <w:rFonts w:ascii="Times New Roman" w:hAnsi="Times New Roman" w:cs="Times New Roman"/>
          <w:sz w:val="44"/>
          <w:szCs w:val="44"/>
        </w:rPr>
      </w:pPr>
      <w:r>
        <w:rPr>
          <w:rStyle w:val="a3"/>
          <w:rFonts w:ascii="Times New Roman" w:hAnsi="Times New Roman" w:cs="Times New Roman"/>
          <w:color w:val="000000"/>
          <w:sz w:val="48"/>
          <w:szCs w:val="48"/>
        </w:rPr>
        <w:t xml:space="preserve">                        </w:t>
      </w:r>
      <w:r w:rsidRPr="00030E8C">
        <w:rPr>
          <w:rStyle w:val="a3"/>
          <w:rFonts w:ascii="Times New Roman" w:hAnsi="Times New Roman" w:cs="Times New Roman"/>
          <w:color w:val="000000"/>
          <w:sz w:val="48"/>
          <w:szCs w:val="48"/>
        </w:rPr>
        <w:t>Подвижн</w:t>
      </w:r>
      <w:r>
        <w:rPr>
          <w:rStyle w:val="a3"/>
          <w:rFonts w:ascii="Times New Roman" w:hAnsi="Times New Roman" w:cs="Times New Roman"/>
          <w:color w:val="000000"/>
          <w:sz w:val="48"/>
          <w:szCs w:val="48"/>
        </w:rPr>
        <w:t>ые</w:t>
      </w:r>
      <w:r w:rsidRPr="00030E8C">
        <w:rPr>
          <w:rStyle w:val="a3"/>
          <w:rFonts w:ascii="Times New Roman" w:hAnsi="Times New Roman" w:cs="Times New Roman"/>
          <w:color w:val="000000"/>
          <w:sz w:val="48"/>
          <w:szCs w:val="48"/>
        </w:rPr>
        <w:t xml:space="preserve"> игр </w:t>
      </w:r>
    </w:p>
    <w:p w14:paraId="6ACF85D5" w14:textId="364E2CFF" w:rsidR="00030E8C" w:rsidRDefault="00030E8C" w:rsidP="00030E8C">
      <w:pPr>
        <w:tabs>
          <w:tab w:val="left" w:pos="6971"/>
        </w:tabs>
        <w:spacing w:after="0" w:line="240" w:lineRule="auto"/>
        <w:rPr>
          <w:rFonts w:ascii="Times New Roman" w:hAnsi="Times New Roman" w:cs="Times New Roman"/>
          <w:sz w:val="24"/>
          <w:szCs w:val="24"/>
        </w:rPr>
      </w:pPr>
    </w:p>
    <w:p w14:paraId="70210CC6" w14:textId="3EF3F57A" w:rsidR="00030E8C" w:rsidRDefault="00030E8C" w:rsidP="00030E8C">
      <w:pPr>
        <w:tabs>
          <w:tab w:val="left" w:pos="6971"/>
        </w:tabs>
        <w:spacing w:after="0" w:line="240" w:lineRule="auto"/>
        <w:rPr>
          <w:rFonts w:ascii="Times New Roman" w:hAnsi="Times New Roman" w:cs="Times New Roman"/>
          <w:sz w:val="24"/>
          <w:szCs w:val="24"/>
        </w:rPr>
      </w:pPr>
    </w:p>
    <w:p w14:paraId="301D1260" w14:textId="6656CA89" w:rsidR="00030E8C" w:rsidRDefault="00030E8C" w:rsidP="00030E8C">
      <w:pPr>
        <w:tabs>
          <w:tab w:val="left" w:pos="6971"/>
        </w:tabs>
        <w:spacing w:after="0" w:line="240" w:lineRule="auto"/>
        <w:rPr>
          <w:rFonts w:ascii="Times New Roman" w:hAnsi="Times New Roman" w:cs="Times New Roman"/>
          <w:sz w:val="24"/>
          <w:szCs w:val="24"/>
        </w:rPr>
      </w:pPr>
    </w:p>
    <w:p w14:paraId="2AA4C58F" w14:textId="0E3BC5FC" w:rsidR="00030E8C" w:rsidRDefault="00030E8C" w:rsidP="00030E8C">
      <w:pPr>
        <w:tabs>
          <w:tab w:val="left" w:pos="6971"/>
        </w:tabs>
        <w:spacing w:after="0" w:line="240" w:lineRule="auto"/>
        <w:rPr>
          <w:rFonts w:ascii="Times New Roman" w:hAnsi="Times New Roman" w:cs="Times New Roman"/>
          <w:sz w:val="24"/>
          <w:szCs w:val="24"/>
        </w:rPr>
      </w:pPr>
    </w:p>
    <w:p w14:paraId="26270F84" w14:textId="77777777" w:rsidR="00030E8C" w:rsidRDefault="00030E8C" w:rsidP="00030E8C">
      <w:pPr>
        <w:tabs>
          <w:tab w:val="left" w:pos="6971"/>
        </w:tabs>
        <w:spacing w:after="0" w:line="240" w:lineRule="auto"/>
        <w:rPr>
          <w:rStyle w:val="a3"/>
          <w:color w:val="000000"/>
          <w:sz w:val="28"/>
          <w:szCs w:val="28"/>
        </w:rPr>
      </w:pPr>
    </w:p>
    <w:p w14:paraId="0F889DE4" w14:textId="77777777" w:rsidR="00030E8C" w:rsidRDefault="00030E8C" w:rsidP="00030E8C">
      <w:pPr>
        <w:pStyle w:val="rtejustify"/>
        <w:spacing w:before="0" w:beforeAutospacing="0" w:after="0" w:afterAutospacing="0"/>
        <w:jc w:val="both"/>
        <w:rPr>
          <w:rStyle w:val="a3"/>
          <w:color w:val="000000"/>
          <w:sz w:val="28"/>
          <w:szCs w:val="28"/>
        </w:rPr>
      </w:pPr>
    </w:p>
    <w:p w14:paraId="69F1FCDA" w14:textId="77777777" w:rsidR="00030E8C" w:rsidRDefault="00030E8C" w:rsidP="00030E8C">
      <w:pPr>
        <w:pStyle w:val="rtejustify"/>
        <w:spacing w:before="0" w:beforeAutospacing="0" w:after="0" w:afterAutospacing="0"/>
        <w:jc w:val="both"/>
        <w:rPr>
          <w:rStyle w:val="a3"/>
          <w:color w:val="000000"/>
          <w:sz w:val="28"/>
          <w:szCs w:val="28"/>
        </w:rPr>
      </w:pPr>
      <w:bookmarkStart w:id="0" w:name="_Hlk142058970"/>
    </w:p>
    <w:p w14:paraId="1BC139FF" w14:textId="77777777" w:rsidR="00030E8C" w:rsidRDefault="00030E8C" w:rsidP="00030E8C">
      <w:pPr>
        <w:pStyle w:val="rtejustify"/>
        <w:spacing w:before="0" w:beforeAutospacing="0" w:after="0" w:afterAutospacing="0"/>
        <w:jc w:val="both"/>
        <w:rPr>
          <w:rStyle w:val="a3"/>
          <w:color w:val="000000"/>
          <w:sz w:val="28"/>
          <w:szCs w:val="28"/>
        </w:rPr>
      </w:pPr>
    </w:p>
    <w:p w14:paraId="0727A9E8" w14:textId="77777777" w:rsidR="00030E8C" w:rsidRDefault="00030E8C" w:rsidP="00030E8C">
      <w:pPr>
        <w:pStyle w:val="rtejustify"/>
        <w:spacing w:before="0" w:beforeAutospacing="0" w:after="0" w:afterAutospacing="0"/>
        <w:jc w:val="both"/>
        <w:rPr>
          <w:rStyle w:val="a3"/>
          <w:color w:val="000000"/>
          <w:sz w:val="28"/>
          <w:szCs w:val="28"/>
        </w:rPr>
      </w:pPr>
    </w:p>
    <w:p w14:paraId="4959141C" w14:textId="7A6BF151" w:rsidR="00030E8C" w:rsidRDefault="00030E8C" w:rsidP="00030E8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C4B86">
        <w:rPr>
          <w:rFonts w:ascii="Times New Roman" w:hAnsi="Times New Roman" w:cs="Times New Roman"/>
          <w:sz w:val="28"/>
          <w:szCs w:val="28"/>
          <w:lang w:eastAsia="ru-RU"/>
        </w:rPr>
        <w:t>Составил:</w:t>
      </w:r>
      <w:r>
        <w:rPr>
          <w:rFonts w:ascii="Times New Roman" w:hAnsi="Times New Roman" w:cs="Times New Roman"/>
          <w:sz w:val="28"/>
          <w:szCs w:val="28"/>
          <w:lang w:eastAsia="ru-RU"/>
        </w:rPr>
        <w:t xml:space="preserve"> музыкальный руководитель Кран М.Н.</w:t>
      </w:r>
    </w:p>
    <w:p w14:paraId="796556AD" w14:textId="77777777" w:rsidR="00030E8C" w:rsidRDefault="00030E8C" w:rsidP="00030E8C">
      <w:pPr>
        <w:pStyle w:val="a6"/>
        <w:rPr>
          <w:rFonts w:ascii="Times New Roman" w:hAnsi="Times New Roman" w:cs="Times New Roman"/>
          <w:sz w:val="28"/>
          <w:szCs w:val="28"/>
          <w:lang w:eastAsia="ru-RU"/>
        </w:rPr>
      </w:pPr>
    </w:p>
    <w:p w14:paraId="3FBB2941" w14:textId="77777777" w:rsidR="00030E8C" w:rsidRDefault="00030E8C" w:rsidP="00030E8C">
      <w:pPr>
        <w:pStyle w:val="a6"/>
        <w:rPr>
          <w:rFonts w:ascii="Times New Roman" w:hAnsi="Times New Roman" w:cs="Times New Roman"/>
          <w:sz w:val="28"/>
          <w:szCs w:val="28"/>
          <w:lang w:eastAsia="ru-RU"/>
        </w:rPr>
      </w:pPr>
    </w:p>
    <w:p w14:paraId="0A2A6694" w14:textId="77777777" w:rsidR="00030E8C" w:rsidRDefault="00030E8C" w:rsidP="00030E8C">
      <w:pPr>
        <w:pStyle w:val="a6"/>
        <w:rPr>
          <w:rFonts w:ascii="Times New Roman" w:hAnsi="Times New Roman" w:cs="Times New Roman"/>
          <w:sz w:val="28"/>
          <w:szCs w:val="28"/>
          <w:lang w:eastAsia="ru-RU"/>
        </w:rPr>
      </w:pPr>
    </w:p>
    <w:p w14:paraId="17ADE594" w14:textId="77777777" w:rsidR="00030E8C" w:rsidRDefault="00030E8C" w:rsidP="00030E8C">
      <w:pPr>
        <w:pStyle w:val="a6"/>
        <w:rPr>
          <w:rFonts w:ascii="Times New Roman" w:hAnsi="Times New Roman" w:cs="Times New Roman"/>
          <w:sz w:val="28"/>
          <w:szCs w:val="28"/>
          <w:lang w:eastAsia="ru-RU"/>
        </w:rPr>
      </w:pPr>
    </w:p>
    <w:p w14:paraId="054D1FE2" w14:textId="77777777" w:rsidR="00030E8C" w:rsidRDefault="00030E8C" w:rsidP="00030E8C">
      <w:pPr>
        <w:pStyle w:val="a6"/>
        <w:rPr>
          <w:rFonts w:ascii="Times New Roman" w:hAnsi="Times New Roman" w:cs="Times New Roman"/>
          <w:sz w:val="28"/>
          <w:szCs w:val="28"/>
          <w:lang w:eastAsia="ru-RU"/>
        </w:rPr>
      </w:pPr>
    </w:p>
    <w:p w14:paraId="7ACCCEA8" w14:textId="77777777" w:rsidR="00030E8C" w:rsidRDefault="00030E8C" w:rsidP="00030E8C">
      <w:pPr>
        <w:pStyle w:val="a6"/>
        <w:rPr>
          <w:rFonts w:ascii="Times New Roman" w:hAnsi="Times New Roman" w:cs="Times New Roman"/>
          <w:sz w:val="28"/>
          <w:szCs w:val="28"/>
          <w:lang w:eastAsia="ru-RU"/>
        </w:rPr>
      </w:pPr>
    </w:p>
    <w:p w14:paraId="1E20EDA8" w14:textId="77777777" w:rsidR="00030E8C" w:rsidRDefault="00030E8C" w:rsidP="00030E8C">
      <w:pPr>
        <w:pStyle w:val="a6"/>
        <w:rPr>
          <w:rFonts w:ascii="Times New Roman" w:hAnsi="Times New Roman" w:cs="Times New Roman"/>
          <w:sz w:val="28"/>
          <w:szCs w:val="28"/>
          <w:lang w:eastAsia="ru-RU"/>
        </w:rPr>
      </w:pPr>
    </w:p>
    <w:p w14:paraId="704A0BC9" w14:textId="77777777" w:rsidR="00030E8C" w:rsidRDefault="00030E8C" w:rsidP="00030E8C">
      <w:pPr>
        <w:pStyle w:val="a6"/>
        <w:rPr>
          <w:rFonts w:ascii="Times New Roman" w:hAnsi="Times New Roman" w:cs="Times New Roman"/>
          <w:sz w:val="28"/>
          <w:szCs w:val="28"/>
          <w:lang w:eastAsia="ru-RU"/>
        </w:rPr>
      </w:pPr>
    </w:p>
    <w:p w14:paraId="63B32257" w14:textId="77777777" w:rsidR="00030E8C" w:rsidRDefault="00030E8C" w:rsidP="00030E8C">
      <w:pPr>
        <w:pStyle w:val="a6"/>
        <w:rPr>
          <w:rFonts w:ascii="Times New Roman" w:hAnsi="Times New Roman" w:cs="Times New Roman"/>
          <w:sz w:val="28"/>
          <w:szCs w:val="28"/>
          <w:lang w:eastAsia="ru-RU"/>
        </w:rPr>
      </w:pPr>
    </w:p>
    <w:p w14:paraId="4A57597F" w14:textId="77777777" w:rsidR="00030E8C" w:rsidRDefault="00030E8C" w:rsidP="00030E8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14:paraId="7135207C" w14:textId="77777777" w:rsidR="00030E8C" w:rsidRDefault="00030E8C" w:rsidP="00030E8C">
      <w:pPr>
        <w:pStyle w:val="a6"/>
        <w:rPr>
          <w:rFonts w:ascii="Times New Roman" w:hAnsi="Times New Roman" w:cs="Times New Roman"/>
          <w:sz w:val="28"/>
          <w:szCs w:val="28"/>
          <w:lang w:eastAsia="ru-RU"/>
        </w:rPr>
      </w:pPr>
    </w:p>
    <w:p w14:paraId="1E99A5BB" w14:textId="77777777" w:rsidR="00030E8C" w:rsidRDefault="00030E8C" w:rsidP="00030E8C">
      <w:pPr>
        <w:pStyle w:val="a6"/>
        <w:rPr>
          <w:rFonts w:ascii="Times New Roman" w:hAnsi="Times New Roman" w:cs="Times New Roman"/>
          <w:sz w:val="28"/>
          <w:szCs w:val="28"/>
          <w:lang w:eastAsia="ru-RU"/>
        </w:rPr>
      </w:pPr>
    </w:p>
    <w:p w14:paraId="154CEA42" w14:textId="77777777" w:rsidR="00030E8C" w:rsidRDefault="00030E8C" w:rsidP="00030E8C">
      <w:pPr>
        <w:pStyle w:val="a6"/>
        <w:rPr>
          <w:rFonts w:ascii="Times New Roman" w:hAnsi="Times New Roman" w:cs="Times New Roman"/>
          <w:sz w:val="28"/>
          <w:szCs w:val="28"/>
          <w:lang w:eastAsia="ru-RU"/>
        </w:rPr>
      </w:pPr>
    </w:p>
    <w:p w14:paraId="6702105E" w14:textId="77777777" w:rsidR="00030E8C" w:rsidRDefault="00030E8C" w:rsidP="00030E8C">
      <w:pPr>
        <w:pStyle w:val="a6"/>
        <w:rPr>
          <w:rFonts w:ascii="Times New Roman" w:hAnsi="Times New Roman" w:cs="Times New Roman"/>
          <w:sz w:val="28"/>
          <w:szCs w:val="28"/>
          <w:lang w:eastAsia="ru-RU"/>
        </w:rPr>
      </w:pPr>
    </w:p>
    <w:p w14:paraId="4DD51130" w14:textId="77777777" w:rsidR="00030E8C" w:rsidRDefault="00030E8C" w:rsidP="00030E8C">
      <w:pPr>
        <w:pStyle w:val="a6"/>
        <w:rPr>
          <w:rFonts w:ascii="Times New Roman" w:hAnsi="Times New Roman" w:cs="Times New Roman"/>
          <w:sz w:val="28"/>
          <w:szCs w:val="28"/>
          <w:lang w:eastAsia="ru-RU"/>
        </w:rPr>
      </w:pPr>
    </w:p>
    <w:p w14:paraId="05799AB7" w14:textId="77777777" w:rsidR="00030E8C" w:rsidRDefault="00030E8C" w:rsidP="00030E8C">
      <w:pPr>
        <w:pStyle w:val="a6"/>
        <w:rPr>
          <w:rFonts w:ascii="Times New Roman" w:hAnsi="Times New Roman" w:cs="Times New Roman"/>
          <w:sz w:val="28"/>
          <w:szCs w:val="28"/>
          <w:lang w:eastAsia="ru-RU"/>
        </w:rPr>
      </w:pPr>
    </w:p>
    <w:p w14:paraId="68E95161" w14:textId="77777777" w:rsidR="00030E8C" w:rsidRDefault="00030E8C" w:rsidP="00030E8C">
      <w:pPr>
        <w:pStyle w:val="a6"/>
        <w:rPr>
          <w:rFonts w:ascii="Times New Roman" w:hAnsi="Times New Roman" w:cs="Times New Roman"/>
          <w:sz w:val="28"/>
          <w:szCs w:val="28"/>
          <w:lang w:eastAsia="ru-RU"/>
        </w:rPr>
      </w:pPr>
    </w:p>
    <w:p w14:paraId="17A7A351" w14:textId="77777777" w:rsidR="00030E8C" w:rsidRDefault="00030E8C" w:rsidP="00030E8C">
      <w:pPr>
        <w:pStyle w:val="a6"/>
        <w:rPr>
          <w:rFonts w:ascii="Times New Roman" w:hAnsi="Times New Roman" w:cs="Times New Roman"/>
          <w:sz w:val="28"/>
          <w:szCs w:val="28"/>
          <w:lang w:eastAsia="ru-RU"/>
        </w:rPr>
      </w:pPr>
    </w:p>
    <w:p w14:paraId="161D2686" w14:textId="77777777" w:rsidR="00030E8C" w:rsidRDefault="00030E8C" w:rsidP="00030E8C">
      <w:pPr>
        <w:pStyle w:val="a6"/>
        <w:rPr>
          <w:rFonts w:ascii="Times New Roman" w:hAnsi="Times New Roman" w:cs="Times New Roman"/>
          <w:sz w:val="28"/>
          <w:szCs w:val="28"/>
          <w:lang w:eastAsia="ru-RU"/>
        </w:rPr>
      </w:pPr>
    </w:p>
    <w:p w14:paraId="1128FC5C" w14:textId="77777777" w:rsidR="00030E8C" w:rsidRDefault="00030E8C" w:rsidP="00030E8C">
      <w:pPr>
        <w:pStyle w:val="a6"/>
        <w:rPr>
          <w:rFonts w:ascii="Times New Roman" w:hAnsi="Times New Roman" w:cs="Times New Roman"/>
          <w:sz w:val="28"/>
          <w:szCs w:val="28"/>
          <w:lang w:eastAsia="ru-RU"/>
        </w:rPr>
      </w:pPr>
    </w:p>
    <w:p w14:paraId="2261A65E" w14:textId="77777777" w:rsidR="00030E8C" w:rsidRDefault="00030E8C" w:rsidP="00030E8C">
      <w:pPr>
        <w:pStyle w:val="a6"/>
        <w:rPr>
          <w:rFonts w:ascii="Times New Roman" w:hAnsi="Times New Roman" w:cs="Times New Roman"/>
          <w:sz w:val="28"/>
          <w:szCs w:val="28"/>
          <w:lang w:eastAsia="ru-RU"/>
        </w:rPr>
      </w:pPr>
    </w:p>
    <w:p w14:paraId="5DC128DD" w14:textId="77777777" w:rsidR="00030E8C" w:rsidRDefault="00030E8C" w:rsidP="00030E8C">
      <w:pPr>
        <w:pStyle w:val="a6"/>
        <w:rPr>
          <w:rFonts w:ascii="Times New Roman" w:hAnsi="Times New Roman" w:cs="Times New Roman"/>
          <w:sz w:val="28"/>
          <w:szCs w:val="28"/>
          <w:lang w:eastAsia="ru-RU"/>
        </w:rPr>
      </w:pPr>
    </w:p>
    <w:p w14:paraId="60D5AE7B" w14:textId="77777777" w:rsidR="00030E8C" w:rsidRDefault="00030E8C" w:rsidP="00030E8C">
      <w:pPr>
        <w:pStyle w:val="a6"/>
        <w:rPr>
          <w:rFonts w:ascii="Times New Roman" w:hAnsi="Times New Roman" w:cs="Times New Roman"/>
          <w:sz w:val="28"/>
          <w:szCs w:val="28"/>
          <w:lang w:eastAsia="ru-RU"/>
        </w:rPr>
      </w:pPr>
    </w:p>
    <w:p w14:paraId="35FF25A1" w14:textId="77777777" w:rsidR="00030E8C" w:rsidRDefault="00030E8C" w:rsidP="00030E8C">
      <w:pPr>
        <w:pStyle w:val="a6"/>
        <w:rPr>
          <w:rFonts w:ascii="Times New Roman" w:hAnsi="Times New Roman" w:cs="Times New Roman"/>
          <w:sz w:val="28"/>
          <w:szCs w:val="28"/>
          <w:lang w:eastAsia="ru-RU"/>
        </w:rPr>
      </w:pPr>
    </w:p>
    <w:p w14:paraId="4FD9BA39" w14:textId="77777777" w:rsidR="00030E8C" w:rsidRDefault="00030E8C" w:rsidP="00030E8C">
      <w:pPr>
        <w:pStyle w:val="a6"/>
        <w:rPr>
          <w:rFonts w:ascii="Times New Roman" w:hAnsi="Times New Roman" w:cs="Times New Roman"/>
          <w:sz w:val="28"/>
          <w:szCs w:val="28"/>
          <w:lang w:eastAsia="ru-RU"/>
        </w:rPr>
      </w:pPr>
    </w:p>
    <w:p w14:paraId="6A395B6A" w14:textId="708C8B21" w:rsidR="00030E8C" w:rsidRPr="008C4B86" w:rsidRDefault="00030E8C" w:rsidP="00030E8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с. Топчиха 2023год</w:t>
      </w:r>
    </w:p>
    <w:p w14:paraId="725DE84F" w14:textId="3C129DB4" w:rsidR="00030E8C" w:rsidRDefault="00030E8C" w:rsidP="00030E8C">
      <w:pPr>
        <w:pStyle w:val="rtejustify"/>
        <w:spacing w:before="0" w:beforeAutospacing="0" w:after="0" w:afterAutospacing="0"/>
        <w:jc w:val="both"/>
        <w:rPr>
          <w:rStyle w:val="a3"/>
          <w:color w:val="000000"/>
          <w:sz w:val="28"/>
          <w:szCs w:val="28"/>
        </w:rPr>
      </w:pPr>
    </w:p>
    <w:p w14:paraId="5481503B" w14:textId="30C6EF8B" w:rsidR="00030E8C" w:rsidRPr="00030E8C" w:rsidRDefault="00030E8C" w:rsidP="00030E8C">
      <w:pPr>
        <w:pStyle w:val="rtejustify"/>
        <w:spacing w:before="0" w:beforeAutospacing="0" w:after="0" w:afterAutospacing="0"/>
        <w:jc w:val="both"/>
        <w:rPr>
          <w:rStyle w:val="a3"/>
          <w:b w:val="0"/>
          <w:bCs w:val="0"/>
          <w:color w:val="000000"/>
          <w:sz w:val="28"/>
          <w:szCs w:val="28"/>
        </w:rPr>
      </w:pPr>
      <w:r w:rsidRPr="00030E8C">
        <w:rPr>
          <w:rStyle w:val="a3"/>
          <w:b w:val="0"/>
          <w:bCs w:val="0"/>
          <w:color w:val="000000"/>
          <w:sz w:val="28"/>
          <w:szCs w:val="28"/>
        </w:rPr>
        <w:lastRenderedPageBreak/>
        <w:t>Подвижн</w:t>
      </w:r>
      <w:r w:rsidRPr="00030E8C">
        <w:rPr>
          <w:rStyle w:val="a3"/>
          <w:b w:val="0"/>
          <w:bCs w:val="0"/>
          <w:color w:val="000000"/>
          <w:sz w:val="28"/>
          <w:szCs w:val="28"/>
        </w:rPr>
        <w:t>ые</w:t>
      </w:r>
      <w:r w:rsidRPr="00030E8C">
        <w:rPr>
          <w:rStyle w:val="a3"/>
          <w:b w:val="0"/>
          <w:bCs w:val="0"/>
          <w:color w:val="000000"/>
          <w:sz w:val="28"/>
          <w:szCs w:val="28"/>
        </w:rPr>
        <w:t xml:space="preserve"> игр</w:t>
      </w:r>
      <w:r w:rsidRPr="00030E8C">
        <w:rPr>
          <w:rStyle w:val="a3"/>
          <w:b w:val="0"/>
          <w:bCs w:val="0"/>
          <w:color w:val="000000"/>
          <w:sz w:val="28"/>
          <w:szCs w:val="28"/>
        </w:rPr>
        <w:t>ы</w:t>
      </w:r>
      <w:r>
        <w:rPr>
          <w:rStyle w:val="a3"/>
          <w:b w:val="0"/>
          <w:bCs w:val="0"/>
          <w:color w:val="000000"/>
          <w:sz w:val="28"/>
          <w:szCs w:val="28"/>
        </w:rPr>
        <w:t xml:space="preserve"> в детском саду.</w:t>
      </w:r>
    </w:p>
    <w:p w14:paraId="3DF030C7" w14:textId="7DA8EC61" w:rsidR="00BF0EC4" w:rsidRPr="00BF0EC4" w:rsidRDefault="00BF0EC4" w:rsidP="00030E8C">
      <w:pPr>
        <w:pStyle w:val="rtejustify"/>
        <w:spacing w:before="0" w:beforeAutospacing="0" w:after="0" w:afterAutospacing="0"/>
        <w:jc w:val="both"/>
        <w:rPr>
          <w:color w:val="000000"/>
          <w:sz w:val="28"/>
          <w:szCs w:val="28"/>
        </w:rPr>
      </w:pPr>
      <w:r w:rsidRPr="00BF0EC4">
        <w:rPr>
          <w:rStyle w:val="a3"/>
          <w:color w:val="000000"/>
          <w:sz w:val="28"/>
          <w:szCs w:val="28"/>
        </w:rPr>
        <w:t xml:space="preserve">Подвижная игра  </w:t>
      </w:r>
      <w:bookmarkEnd w:id="0"/>
      <w:r w:rsidRPr="00363BF9">
        <w:rPr>
          <w:rStyle w:val="a3"/>
          <w:color w:val="FF0000"/>
          <w:sz w:val="28"/>
          <w:szCs w:val="28"/>
        </w:rPr>
        <w:t>«Хитрая лиса»</w:t>
      </w:r>
    </w:p>
    <w:p w14:paraId="428C0C8C"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Цель: Развивать у детей выдержку, наблюдательность. Упражнять в быстром беге с увертыванием, в построении в круг, в ловле.</w:t>
      </w:r>
    </w:p>
    <w:p w14:paraId="11CA30ED"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Описание: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14:paraId="14C3B450"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Правила: Лиса начинает ловить детей только после того, как играющие в 3 раз хором спросят и лиса скажет «Я здесь!»</w:t>
      </w:r>
    </w:p>
    <w:p w14:paraId="32E92E17"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Если лиса выдала себя раньше, воспитатель назначает новую лису.</w:t>
      </w:r>
    </w:p>
    <w:p w14:paraId="3699F7B5"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Играющий, выбежавший за границу площадки, считается пойманным.</w:t>
      </w:r>
    </w:p>
    <w:p w14:paraId="4BC09BF1"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Варианты: Выбираются 2 лисы.</w:t>
      </w:r>
    </w:p>
    <w:p w14:paraId="372B4771"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12607A31"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Подвижная игра «Передай – встань»</w:t>
      </w:r>
    </w:p>
    <w:p w14:paraId="1A3C6FDD"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Цель: Воспитывать у детей чувство товарищества, развивать ловкость, внимание. Укреплять мышцы плеч и спины.</w:t>
      </w:r>
    </w:p>
    <w:p w14:paraId="1B9C1E65"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14:paraId="4F46C981"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Правила: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14:paraId="69AD3845"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Варианты: Передавать мяч вправо или влево, поворачивая корпус.</w:t>
      </w:r>
    </w:p>
    <w:p w14:paraId="3554AA2D"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0C114489"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Подвижная игра «Найди мяч»</w:t>
      </w:r>
    </w:p>
    <w:p w14:paraId="0D7EFA7D"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Цель:  Развивать у детей наблюдательность, ловкость.</w:t>
      </w:r>
    </w:p>
    <w:p w14:paraId="5B5C4229"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Тот у кого оказался мяч или кто уронил его, становится в середину, а водящий на его место.</w:t>
      </w:r>
    </w:p>
    <w:p w14:paraId="7D62F3EF"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Правила: Мяч передают в любом направлении. Мяч передают только соседу. Нельзя передавать мяч соседу после требования водящего показать руки.</w:t>
      </w:r>
    </w:p>
    <w:p w14:paraId="58351E3F"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Варианты: Ввести в игру два мяча. Увеличить число водящих. Тому у кого оказался мяч дать задание: попрыгать, станцевать и т.п.</w:t>
      </w:r>
    </w:p>
    <w:p w14:paraId="08D62BA2"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lastRenderedPageBreak/>
        <w:t> </w:t>
      </w:r>
    </w:p>
    <w:p w14:paraId="1B54AA0A"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Подвижная игра «Два мороза»</w:t>
      </w:r>
    </w:p>
    <w:p w14:paraId="1A0C005A"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Цель: Развивать у детей торможение, умение действовать по сигналу (по слову). Упражнять в беге с увертыванием в ловле. Способствовать развитию речи.</w:t>
      </w:r>
    </w:p>
    <w:p w14:paraId="59763172"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14:paraId="2653B776"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Правила: Играющие могут выбегать из дома только после слова «мороз». Кто выбежит раньше и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14:paraId="74B1E38F"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14:paraId="6773DFE8"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Подвижная игра «Карусель»</w:t>
      </w:r>
    </w:p>
    <w:p w14:paraId="6361A3F7"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Цель: Развивать у детей ритмичность движений и умение согласовывать их со словами. Упражнять в беге, ходьбе по кругу и построении в круг.</w:t>
      </w:r>
    </w:p>
    <w:p w14:paraId="33DC2F05"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Описание: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«По-бе-жа-ли».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14:paraId="2104A910"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Правила: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14:paraId="4AD680E9"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Варианты: Каждый должен занять свое место.Шнур положить на пол, бегая по кругу за ним.</w:t>
      </w:r>
    </w:p>
    <w:p w14:paraId="221C4A08" w14:textId="77777777" w:rsidR="00BF0EC4" w:rsidRPr="00363BF9" w:rsidRDefault="00BF0EC4" w:rsidP="00BF0EC4">
      <w:pPr>
        <w:pStyle w:val="rtejustify"/>
        <w:spacing w:before="0" w:beforeAutospacing="0" w:after="0" w:afterAutospacing="0"/>
        <w:ind w:firstLine="567"/>
        <w:jc w:val="both"/>
        <w:rPr>
          <w:color w:val="FF0000"/>
          <w:sz w:val="28"/>
          <w:szCs w:val="28"/>
        </w:rPr>
      </w:pPr>
      <w:r w:rsidRPr="00BF0EC4">
        <w:rPr>
          <w:rStyle w:val="a3"/>
          <w:color w:val="000000"/>
          <w:sz w:val="28"/>
          <w:szCs w:val="28"/>
        </w:rPr>
        <w:t xml:space="preserve">Подвижная игра </w:t>
      </w:r>
      <w:r w:rsidRPr="00363BF9">
        <w:rPr>
          <w:rStyle w:val="a3"/>
          <w:color w:val="FF0000"/>
          <w:sz w:val="28"/>
          <w:szCs w:val="28"/>
        </w:rPr>
        <w:t>«Мышеловка»</w:t>
      </w:r>
    </w:p>
    <w:p w14:paraId="3250D126"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14:paraId="61747A24"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xml:space="preserve">Описание: Играющие делятся на две неравные группы. Меньшая образует круг- «мышеловку», остальные «мыши»- они находятся вне круга. Играющие, изображающие мышеловку, берутся за руки и начинают ходить по кругу, </w:t>
      </w:r>
      <w:r w:rsidRPr="00BF0EC4">
        <w:rPr>
          <w:color w:val="000000"/>
          <w:sz w:val="28"/>
          <w:szCs w:val="28"/>
        </w:rPr>
        <w:lastRenderedPageBreak/>
        <w:t>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14:paraId="4C7EA107"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Правила: Опускать сцепленные руки по слову «хлоп». После того, как мышеловка захлопнулась, нельзя подлезать под руки</w:t>
      </w:r>
    </w:p>
    <w:p w14:paraId="30F45D3D"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Варианты: Если в группе много детей, то можно организовать две мышеловки и дети будут бегать в двух.</w:t>
      </w:r>
    </w:p>
    <w:p w14:paraId="29A9C2E1"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70A603C8"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Подвижная игра «Угадай, кого поймали»</w:t>
      </w:r>
    </w:p>
    <w:p w14:paraId="2BEC0BE4"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Цель: Развивать наблюдательность, активность, инициативу. Упражнять в беге, в прыжках.</w:t>
      </w:r>
    </w:p>
    <w:p w14:paraId="1990E39A"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Описание: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14:paraId="66784024"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Правила: Возвращаться по сигналу «Пора домой».</w:t>
      </w:r>
    </w:p>
    <w:p w14:paraId="2E41A3EF"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Варианты: Поездка на поезде (сидят на стульчиках, имитируют руками и ногами движения и стук колес).</w:t>
      </w:r>
    </w:p>
    <w:p w14:paraId="273ACF28"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162A0860"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Подвижная игра «Мы веселые ребята»</w:t>
      </w:r>
    </w:p>
    <w:p w14:paraId="6590125B"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Цель: Развивать у детей умение выполнять движения по словесному сигналу. Упражнять в беге по определенному направлению с увертыванием. Способствовать развитию речи.</w:t>
      </w:r>
    </w:p>
    <w:p w14:paraId="631D11D6"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ловишка,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ловишка догоняет бегущих. Тот, кого ловишка дотронулся, прежде чем играющий пересек черту, считается пойманным и садится возле ловишки. После 2-3 перебежек производится пересчет пойманных и выбирается новый ловишка. Правила: Перебегать на другую сторону можно только после слова «лови». Тот, до кого дотронулся ловишка отходит в сторону. Того, кто перебежал на другую сторону, за черту, ловить нельзя. Варианты: Ввести второго ловишку. На пути убегающих- преграда- бег между предметами.</w:t>
      </w:r>
    </w:p>
    <w:p w14:paraId="6D422458"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1D792980" w14:textId="77777777" w:rsidR="00BF0EC4" w:rsidRPr="00363BF9" w:rsidRDefault="00BF0EC4" w:rsidP="00BF0EC4">
      <w:pPr>
        <w:pStyle w:val="rtejustify"/>
        <w:spacing w:before="0" w:beforeAutospacing="0" w:after="0" w:afterAutospacing="0"/>
        <w:ind w:firstLine="567"/>
        <w:jc w:val="both"/>
        <w:rPr>
          <w:color w:val="FF0000"/>
          <w:sz w:val="28"/>
          <w:szCs w:val="28"/>
        </w:rPr>
      </w:pPr>
      <w:r w:rsidRPr="00BF0EC4">
        <w:rPr>
          <w:rStyle w:val="a3"/>
          <w:color w:val="000000"/>
          <w:sz w:val="28"/>
          <w:szCs w:val="28"/>
        </w:rPr>
        <w:t xml:space="preserve">Подвижная игра </w:t>
      </w:r>
      <w:r w:rsidRPr="00363BF9">
        <w:rPr>
          <w:rStyle w:val="a3"/>
          <w:color w:val="FF0000"/>
          <w:sz w:val="28"/>
          <w:szCs w:val="28"/>
        </w:rPr>
        <w:t>«Стадо и волк»</w:t>
      </w:r>
    </w:p>
    <w:p w14:paraId="4C39CBC5"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lastRenderedPageBreak/>
        <w:t>Цель: Развивать умение выполнять движения по сигналу. Упражнять в ходьбе и быстром беге.</w:t>
      </w:r>
    </w:p>
    <w:p w14:paraId="604B2E37"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14:paraId="3F38D22A"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Правила: 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14:paraId="01E37B77"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Варианты: В игру включить «водопой», нагибаются и как бы пьют воду.                                               </w:t>
      </w:r>
    </w:p>
    <w:p w14:paraId="0F042E6B"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2E757C77"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Подвижная игра «Гуси – Лебеди»</w:t>
      </w:r>
    </w:p>
    <w:p w14:paraId="6C34B78C"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Цель: Развивать у детей выдержку, умение выполнять движения по сигналу. Упражняться в беге с увертыванием. Содействовать развитию речи.</w:t>
      </w:r>
    </w:p>
    <w:p w14:paraId="3D72594A"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Описание: 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Гуси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14:paraId="66D84738"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14:paraId="1231194C"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Варианты: Увеличить расстояние. Ввести второго волка. На пути волка преграда- ров, который надо перепрыгнуть.</w:t>
      </w:r>
    </w:p>
    <w:p w14:paraId="00A425F2"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34506445"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Подвижная игра  «Кто скорей снимет ленту»</w:t>
      </w:r>
    </w:p>
    <w:p w14:paraId="0B237D1E"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Цель:  Развивать у детей выдержку, умение действовать по сигналу. Дети упражняются в быстром беге, прыжках.</w:t>
      </w:r>
    </w:p>
    <w:p w14:paraId="6B83A2E7"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xml:space="preserve">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w:t>
      </w:r>
      <w:r w:rsidRPr="00BF0EC4">
        <w:rPr>
          <w:color w:val="000000"/>
          <w:sz w:val="28"/>
          <w:szCs w:val="28"/>
        </w:rPr>
        <w:lastRenderedPageBreak/>
        <w:t>становятся в конец, а остальные подвигаются к черте. По сигналу бегут следующие дети. И т.д. Подсчитываются выигрыши в каждой колонне.Правила: Бежать можно только после слова «беги». Сдергивать ленту только напротив своей колонны.Варианты: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14:paraId="340D668D"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0123FD61"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Подвижная игра «Быстрей по местам»</w:t>
      </w:r>
    </w:p>
    <w:p w14:paraId="5CBC10A8"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Цель: Развивать ориентировку в пространстве, умение выполнять движения по сигналу. Упражнять в быстром беге, ходьбе, подпрыгивании.</w:t>
      </w:r>
    </w:p>
    <w:p w14:paraId="35D7F37F"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Оставшемуся дети хором говорят « Ваня, Ваня, не зевай, быстро место занимай!»</w:t>
      </w:r>
    </w:p>
    <w:p w14:paraId="38A514BF"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Правила: Место в кругу можно занимать только после слов «По местам». Нельзя оставаться на месте после слова «бегите».</w:t>
      </w:r>
    </w:p>
    <w:p w14:paraId="3019B369"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Варианты:  В начале игры не прятать кубик, чтобы никто не оставался без места. Убрать 2 или 3 кубика. Зимой втыкают в снег флажки.</w:t>
      </w:r>
    </w:p>
    <w:p w14:paraId="65049CAF"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7CFBC1BC"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Подвижная игра «Ловишка, бери ленту»</w:t>
      </w:r>
    </w:p>
    <w:p w14:paraId="6144332B"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Цель: Развивать у детей ловкость, сообразительность. Упражнять в беге с увертыванием, в ловле и в построении в круг.</w:t>
      </w:r>
    </w:p>
    <w:p w14:paraId="106BEBCA"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Описание: Играющие строятся по кругу, каждый получает ленточку, которую он закладывает сзади за пояс или за ворот. В центре круга- ловишка. По сигналу «беги» дети разбегаются, а ловишка стремится вытянуть у кого-нибудь ленточку. Лишившийся ленточки отходит в сторону. По сигналу «Раз, два, три, в круг скорей беги», дети строятся в круг. Ловишка подсчитывает количество ленточек и возвращает их детям. Игра начинается с новым ловишкой.</w:t>
      </w:r>
    </w:p>
    <w:p w14:paraId="17415ED4"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Правила: Ловишка должен брать только ленту, не задерживая играющего. Играющий, лишившийся ленты, отходит в сторону.</w:t>
      </w:r>
    </w:p>
    <w:p w14:paraId="41DFB891"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Варианты: Выбрать двух ловишек. У присевшего играющего нельзя брать ленту. Играющие пробегают по «дорожке», «мостику», перепрыгивая через «кочки».</w:t>
      </w:r>
    </w:p>
    <w:p w14:paraId="3EB86C71"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4424F5C1"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Подвижная игра «Охотники и зайцы»</w:t>
      </w:r>
    </w:p>
    <w:p w14:paraId="58F4CA9F"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Цель:  Совершенствовать навыки прыжков и метания в цель на обеих ногах. Развивать ловкость , скорость и ориентирования в пространстве.</w:t>
      </w:r>
    </w:p>
    <w:p w14:paraId="420E29FA"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Оборудование: мяч.</w:t>
      </w:r>
    </w:p>
    <w:p w14:paraId="346D2B18"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Разделение ролей: Выбирают одного или двух «охотников», которые становятся с одной стороны площадки, остальные дети — «зайцы».</w:t>
      </w:r>
    </w:p>
    <w:p w14:paraId="5B1B184D"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Ход игры.</w:t>
      </w:r>
    </w:p>
    <w:p w14:paraId="398020FC"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«деревьями» (стульями, скамья).</w:t>
      </w:r>
    </w:p>
    <w:p w14:paraId="037E2351"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На слова воспитателя:</w:t>
      </w:r>
    </w:p>
    <w:p w14:paraId="191D7DA5"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Зайчик прыг-скок. прыг-скок</w:t>
      </w:r>
    </w:p>
    <w:p w14:paraId="1B69E4A8"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В зеленый лесок</w:t>
      </w:r>
    </w:p>
    <w:p w14:paraId="4875BFF9"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lastRenderedPageBreak/>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14:paraId="68527D1C"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14:paraId="3F968A37"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0D41412A"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Подвижная игра «Медведь и пчелы»</w:t>
      </w:r>
    </w:p>
    <w:p w14:paraId="1B6DB24A"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Цель: Учить детей слезать и влезать на гимнастическую стенку. развивать ловкость, быстроту.</w:t>
      </w:r>
    </w:p>
    <w:p w14:paraId="5A5D860A"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успевших спрятаться пчелы жалят (дотрагиваются рукой). Потом игра возобновляется. Ужаленные медведи не участвуют в очередной игре.</w:t>
      </w:r>
    </w:p>
    <w:p w14:paraId="50EC2092"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4"/>
          <w:color w:val="000000"/>
          <w:sz w:val="28"/>
          <w:szCs w:val="28"/>
        </w:rPr>
        <w:t>Указания.</w:t>
      </w:r>
      <w:r w:rsidRPr="00BF0EC4">
        <w:rPr>
          <w:rStyle w:val="apple-converted-space"/>
          <w:color w:val="000000"/>
          <w:sz w:val="28"/>
          <w:szCs w:val="28"/>
        </w:rPr>
        <w:t> </w:t>
      </w:r>
      <w:r w:rsidRPr="00BF0EC4">
        <w:rPr>
          <w:color w:val="000000"/>
          <w:sz w:val="28"/>
          <w:szCs w:val="28"/>
        </w:rPr>
        <w:t>После двух повторений дети меняются ролями. Воспитатель следит,  чтобы дети не спрыгивали, а слезали с лестницы; если нужно, оказывают помощь.</w:t>
      </w:r>
    </w:p>
    <w:p w14:paraId="0DAA734F"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5F165140"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Подвижная игра «Свободное место»</w:t>
      </w:r>
    </w:p>
    <w:p w14:paraId="7637DCE3"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Цель: Развивать ловкость, быстроту; умение не сталкиваться.</w:t>
      </w:r>
    </w:p>
    <w:p w14:paraId="5821EC18"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Играющие отмечают, кто первым занял свободное место. Воспитатель вызывает двух других детей. Игра продолжается.</w:t>
      </w:r>
    </w:p>
    <w:p w14:paraId="286B49D5"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4"/>
          <w:color w:val="000000"/>
          <w:sz w:val="28"/>
          <w:szCs w:val="28"/>
        </w:rPr>
        <w:t>Указания.</w:t>
      </w:r>
      <w:r w:rsidRPr="00BF0EC4">
        <w:rPr>
          <w:color w:val="000000"/>
          <w:sz w:val="28"/>
          <w:szCs w:val="28"/>
        </w:rPr>
        <w:t>  Можно вызвать для бега и детей,  сидящих в разных  местах круга.</w:t>
      </w:r>
    </w:p>
    <w:p w14:paraId="36FC468C"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072B3E5B"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Подвижная игра «Волк во рву»</w:t>
      </w:r>
    </w:p>
    <w:p w14:paraId="2103E634"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Цель: Учить детей перепрыгивать, развивать ловкость.</w:t>
      </w:r>
    </w:p>
    <w:p w14:paraId="2DA314C3"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Oсаленный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14:paraId="64603555"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4"/>
          <w:color w:val="000000"/>
          <w:sz w:val="28"/>
          <w:szCs w:val="28"/>
        </w:rPr>
        <w:t>Указания.</w:t>
      </w:r>
      <w:r w:rsidRPr="00BF0EC4">
        <w:rPr>
          <w:rStyle w:val="apple-converted-space"/>
          <w:color w:val="000000"/>
          <w:sz w:val="28"/>
          <w:szCs w:val="28"/>
        </w:rPr>
        <w:t> </w:t>
      </w:r>
      <w:r w:rsidRPr="00BF0EC4">
        <w:rPr>
          <w:color w:val="000000"/>
          <w:sz w:val="28"/>
          <w:szCs w:val="28"/>
        </w:rPr>
        <w:t>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14:paraId="59EAFC6E"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lastRenderedPageBreak/>
        <w:t> </w:t>
      </w:r>
    </w:p>
    <w:p w14:paraId="26E30026"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Подвижная игра «Лягушки и цапли»</w:t>
      </w:r>
    </w:p>
    <w:p w14:paraId="6D8972C4"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Цель: Развивать у детей ловкость, быстроту. Учить прыгать вперед-назад через предмет.</w:t>
      </w:r>
    </w:p>
    <w:p w14:paraId="4D04B58D"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14:paraId="48B5AEE0"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4"/>
          <w:color w:val="000000"/>
          <w:sz w:val="28"/>
          <w:szCs w:val="28"/>
        </w:rPr>
        <w:t>Указания.</w:t>
      </w:r>
      <w:r w:rsidRPr="00BF0EC4">
        <w:rPr>
          <w:rStyle w:val="apple-converted-space"/>
          <w:color w:val="000000"/>
          <w:sz w:val="28"/>
          <w:szCs w:val="28"/>
        </w:rPr>
        <w:t> </w:t>
      </w:r>
      <w:r w:rsidRPr="00BF0EC4">
        <w:rPr>
          <w:color w:val="000000"/>
          <w:sz w:val="28"/>
          <w:szCs w:val="28"/>
        </w:rPr>
        <w:t>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14:paraId="7D029A3E"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67E438AD"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395F444D"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Удмурдская подвижная игра «Водяной»</w:t>
      </w:r>
    </w:p>
    <w:p w14:paraId="16CC16B1"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Цель: воспитывать доброжелательные отношения между детьми.</w:t>
      </w:r>
    </w:p>
    <w:p w14:paraId="2E8F3A2D"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Водящий сидит в кругу с закрытыми глазами. Играющие двигаются по кругу со словами:</w:t>
      </w:r>
    </w:p>
    <w:p w14:paraId="47B79AD4"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Дедушка Водяной,</w:t>
      </w:r>
    </w:p>
    <w:p w14:paraId="69BB7F9E"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Что сидишь под водой?</w:t>
      </w:r>
    </w:p>
    <w:p w14:paraId="591BD0F9"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Выгляни на чуточку,</w:t>
      </w:r>
    </w:p>
    <w:p w14:paraId="1B2CD4F9"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На одну минуточку.</w:t>
      </w:r>
    </w:p>
    <w:p w14:paraId="21F3193E"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14:paraId="061C2FA0"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025BC746"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Подвижная игра «Космонавты»</w:t>
      </w:r>
    </w:p>
    <w:p w14:paraId="15F87A1C"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Цель: Развивать у детей внимание, ловкость, воображение. Упражнять в быстрой ориентировке в пространстве.</w:t>
      </w:r>
    </w:p>
    <w:p w14:paraId="7871480E"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14:paraId="2CE647A9"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Ждут нас быстрые ракеты           На такую полетим!</w:t>
      </w:r>
    </w:p>
    <w:p w14:paraId="1957DA91"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Для прогулок по планетам.            Но в игре один секрет:</w:t>
      </w:r>
    </w:p>
    <w:p w14:paraId="5A689AAE"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На какую захотим,                        Опоздавшим места нет.</w:t>
      </w:r>
    </w:p>
    <w:p w14:paraId="7A02F347"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 и др.</w:t>
      </w:r>
    </w:p>
    <w:p w14:paraId="5E3BE47A"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3AB8F590"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lastRenderedPageBreak/>
        <w:t>Подвижная игра «Сокол и голуби»</w:t>
      </w:r>
    </w:p>
    <w:p w14:paraId="64B15599"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Цель: упражнять детей в беге с увертыванием.</w:t>
      </w:r>
    </w:p>
    <w:p w14:paraId="022DC8F2"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14:paraId="318290C8"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78F90A38"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Подвижная игра «Птички и клетка»</w:t>
      </w:r>
    </w:p>
    <w:p w14:paraId="0509F4B8"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Цель: повышение мотивации к игровой деятельности, упражнять бег – в положении полусидя с ускорением и замедлением темпа передвижения.</w:t>
      </w:r>
    </w:p>
    <w:p w14:paraId="69FDD962"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14:paraId="4A897AB0"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173495F8"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Подвижная игра «Самолеты»</w:t>
      </w:r>
    </w:p>
    <w:p w14:paraId="576A1160"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Цели:  учить детей медленному бегу, держать спину и голову прямо во время бега, соблюдать расстояние между друг другом, развивать ориентировку в пространстве.</w:t>
      </w:r>
    </w:p>
    <w:p w14:paraId="1B297841"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u w:val="single"/>
        </w:rPr>
        <w:t>I</w:t>
      </w:r>
      <w:r w:rsidRPr="00BF0EC4">
        <w:rPr>
          <w:rStyle w:val="apple-converted-space"/>
          <w:color w:val="000000"/>
          <w:sz w:val="28"/>
          <w:szCs w:val="28"/>
          <w:u w:val="single"/>
        </w:rPr>
        <w:t> </w:t>
      </w:r>
      <w:r w:rsidRPr="00BF0EC4">
        <w:rPr>
          <w:color w:val="000000"/>
          <w:sz w:val="28"/>
          <w:szCs w:val="28"/>
          <w:u w:val="single"/>
        </w:rPr>
        <w:t>вариант:</w:t>
      </w:r>
      <w:r w:rsidRPr="00BF0EC4">
        <w:rPr>
          <w:rStyle w:val="apple-converted-space"/>
          <w:color w:val="000000"/>
          <w:sz w:val="28"/>
          <w:szCs w:val="28"/>
          <w:u w:val="single"/>
        </w:rPr>
        <w:t> </w:t>
      </w:r>
      <w:r w:rsidRPr="00BF0EC4">
        <w:rPr>
          <w:color w:val="000000"/>
          <w:sz w:val="28"/>
          <w:szCs w:val="28"/>
        </w:rPr>
        <w:t>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14:paraId="20F70A11"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u w:val="single"/>
        </w:rPr>
        <w:t>II</w:t>
      </w:r>
      <w:r w:rsidRPr="00BF0EC4">
        <w:rPr>
          <w:rStyle w:val="apple-converted-space"/>
          <w:color w:val="000000"/>
          <w:sz w:val="28"/>
          <w:szCs w:val="28"/>
          <w:u w:val="single"/>
        </w:rPr>
        <w:t> </w:t>
      </w:r>
      <w:r w:rsidRPr="00BF0EC4">
        <w:rPr>
          <w:color w:val="000000"/>
          <w:sz w:val="28"/>
          <w:szCs w:val="28"/>
          <w:u w:val="single"/>
        </w:rPr>
        <w:t>вариант:</w:t>
      </w:r>
      <w:r w:rsidRPr="00BF0EC4">
        <w:rPr>
          <w:rStyle w:val="apple-converted-space"/>
          <w:color w:val="000000"/>
          <w:sz w:val="28"/>
          <w:szCs w:val="28"/>
          <w:u w:val="single"/>
        </w:rPr>
        <w:t> </w:t>
      </w:r>
      <w:r w:rsidRPr="00BF0EC4">
        <w:rPr>
          <w:color w:val="000000"/>
          <w:sz w:val="28"/>
          <w:szCs w:val="28"/>
        </w:rPr>
        <w:t>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стараясь не задевать друг друга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14:paraId="4049E759"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6E3D0B82"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Подвижная игра «У кого мяч»</w:t>
      </w:r>
    </w:p>
    <w:p w14:paraId="36EF73B0"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Цели: учить держать спину ровно, укреплять мышцы спины, упражнять передачу мяча.</w:t>
      </w:r>
    </w:p>
    <w:p w14:paraId="1B35EB59"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14:paraId="7E9288F3"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569CC764"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Подвижная игра «Совушка»</w:t>
      </w:r>
    </w:p>
    <w:p w14:paraId="579A1D92"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Цели: развитие внимания, реакции на словесную команду и произвольной регуляции поведения.</w:t>
      </w:r>
    </w:p>
    <w:p w14:paraId="4E6D4680"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lastRenderedPageBreak/>
        <w:t>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14:paraId="51367BE2"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 </w:t>
      </w:r>
    </w:p>
    <w:p w14:paraId="323B6FB5"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rStyle w:val="a3"/>
          <w:color w:val="000000"/>
          <w:sz w:val="28"/>
          <w:szCs w:val="28"/>
        </w:rPr>
        <w:t>Подвижная игра «Бездомный заяц»</w:t>
      </w:r>
    </w:p>
    <w:p w14:paraId="2D394E18"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Цели: упражнение кратковременного быстрого бега и  бега с увертыванием, развитие реакции на быстрое принятие решения.</w:t>
      </w:r>
    </w:p>
    <w:p w14:paraId="0A75B24F" w14:textId="77777777" w:rsidR="00BF0EC4" w:rsidRPr="00BF0EC4" w:rsidRDefault="00BF0EC4" w:rsidP="00BF0EC4">
      <w:pPr>
        <w:pStyle w:val="rtejustify"/>
        <w:spacing w:before="0" w:beforeAutospacing="0" w:after="0" w:afterAutospacing="0"/>
        <w:ind w:firstLine="567"/>
        <w:jc w:val="both"/>
        <w:rPr>
          <w:color w:val="000000"/>
          <w:sz w:val="28"/>
          <w:szCs w:val="28"/>
        </w:rPr>
      </w:pPr>
      <w:r w:rsidRPr="00BF0EC4">
        <w:rPr>
          <w:color w:val="000000"/>
          <w:sz w:val="28"/>
          <w:szCs w:val="28"/>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14:paraId="60462E07" w14:textId="77777777" w:rsidR="00BF0EC4" w:rsidRPr="00BF0EC4" w:rsidRDefault="00BF0EC4" w:rsidP="00BF0EC4">
      <w:pPr>
        <w:pStyle w:val="a5"/>
        <w:spacing w:before="0" w:beforeAutospacing="0" w:after="0" w:afterAutospacing="0"/>
        <w:ind w:firstLine="567"/>
        <w:jc w:val="both"/>
        <w:rPr>
          <w:color w:val="000000"/>
          <w:sz w:val="28"/>
          <w:szCs w:val="28"/>
        </w:rPr>
      </w:pPr>
      <w:r w:rsidRPr="00BF0EC4">
        <w:rPr>
          <w:color w:val="000000"/>
          <w:sz w:val="28"/>
          <w:szCs w:val="28"/>
        </w:rPr>
        <w:t> </w:t>
      </w:r>
    </w:p>
    <w:p w14:paraId="7F60BE9F" w14:textId="77777777" w:rsidR="00554B59" w:rsidRPr="00BF0EC4" w:rsidRDefault="00554B59" w:rsidP="00BF0EC4">
      <w:pPr>
        <w:spacing w:after="0" w:line="240" w:lineRule="auto"/>
        <w:ind w:firstLine="567"/>
        <w:jc w:val="both"/>
        <w:rPr>
          <w:rFonts w:ascii="Times New Roman" w:hAnsi="Times New Roman" w:cs="Times New Roman"/>
          <w:sz w:val="28"/>
          <w:szCs w:val="28"/>
        </w:rPr>
      </w:pPr>
    </w:p>
    <w:sectPr w:rsidR="00554B59" w:rsidRPr="00BF0EC4" w:rsidSect="00030E8C">
      <w:pgSz w:w="11906" w:h="16838"/>
      <w:pgMar w:top="567"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EC4"/>
    <w:rsid w:val="00030E8C"/>
    <w:rsid w:val="00363BF9"/>
    <w:rsid w:val="00554B59"/>
    <w:rsid w:val="00BF0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B7EE"/>
  <w15:docId w15:val="{A9F3EDF5-CF88-49D0-8612-1C88E2DE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BF0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F0EC4"/>
    <w:rPr>
      <w:b/>
      <w:bCs/>
    </w:rPr>
  </w:style>
  <w:style w:type="character" w:styleId="a4">
    <w:name w:val="Emphasis"/>
    <w:basedOn w:val="a0"/>
    <w:uiPriority w:val="20"/>
    <w:qFormat/>
    <w:rsid w:val="00BF0EC4"/>
    <w:rPr>
      <w:i/>
      <w:iCs/>
    </w:rPr>
  </w:style>
  <w:style w:type="character" w:customStyle="1" w:styleId="apple-converted-space">
    <w:name w:val="apple-converted-space"/>
    <w:basedOn w:val="a0"/>
    <w:rsid w:val="00BF0EC4"/>
  </w:style>
  <w:style w:type="paragraph" w:styleId="a5">
    <w:name w:val="Normal (Web)"/>
    <w:basedOn w:val="a"/>
    <w:uiPriority w:val="99"/>
    <w:semiHidden/>
    <w:unhideWhenUsed/>
    <w:rsid w:val="00BF0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030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0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3617</Words>
  <Characters>20623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5</cp:revision>
  <dcterms:created xsi:type="dcterms:W3CDTF">2015-11-18T16:28:00Z</dcterms:created>
  <dcterms:modified xsi:type="dcterms:W3CDTF">2023-08-04T09:32:00Z</dcterms:modified>
</cp:coreProperties>
</file>