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62" w:rsidRPr="00BD4B62" w:rsidRDefault="00BD4B62" w:rsidP="00BD4B62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BD4B62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«</w:t>
      </w:r>
      <w:proofErr w:type="spellStart"/>
      <w:r w:rsidRPr="00BD4B62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Психоэмоциональный</w:t>
      </w:r>
      <w:proofErr w:type="spellEnd"/>
      <w:r w:rsidRPr="00BD4B62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 комфорт воспитанников в ДОУ»</w:t>
      </w:r>
      <w:r w:rsidRPr="00BD4B62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br/>
        <w:t>Создание психологически безопасной образовательной среды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Здоровъесберегающие</w:t>
      </w:r>
      <w:proofErr w:type="spellEnd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технологии, реализуемые в ДОУ, предполагают сохранение не только физического здоровья детей, но и психического.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начала разведем понятия психическое и психологическое здоровье.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Психическое здоровье</w:t>
      </w: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согласно определению Всемирной организации здравоохранения, это состояние благополучия, при котором человек может реализовать свой собственный потенциал, справляться с обычными жизненными стрессами, продуктивно и плодотворно работать, а также вносить вклад в жизнь своего сообщества. Это психические особенности, позволяющие человеку быть адекватным и успешно адаптироваться к среде. Это способность к адекватному восприятию окружающей среды и адаптации в ней.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Психологическое здоровье - </w:t>
      </w: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это состояние, когда душевное здоровье сочетается с </w:t>
      </w:r>
      <w:proofErr w:type="gram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личностным</w:t>
      </w:r>
      <w:proofErr w:type="gramEnd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Психологическое здоровье описывает личность в целом, имеет отношение к эмоциональной, мотивационной, познавательной и волевой сферам, а также проявлению человеческого духа. Это понятие имеет отношение больше к реализации своего потенциала в жизни, раскрытию своих возможностей, общему удовлетворению от своей жизни.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BD4B62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Здоровьесберегающие</w:t>
      </w:r>
      <w:proofErr w:type="spellEnd"/>
      <w:r w:rsidRPr="00BD4B62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 технологии</w:t>
      </w: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– комплекс средств и мероприятий, направленных на укрепление психофизического и психологического здоровья детей.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BD4B62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Здоровьесберегающее</w:t>
      </w:r>
      <w:proofErr w:type="spellEnd"/>
      <w:r w:rsidRPr="00BD4B62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 пространство детского сада</w:t>
      </w: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– это совокупность условий, организуемых администрацией детского сада, всем педагогическим коллективом при обязательном участии детей и их родителей с целью обеспечения и укрепления здоровья дошкольников, создание оптимальных условий для работы педагогов.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Таким образом, задачей детского сада является сохранение психического здоровья (как материи), укрепление и создание условия для психологического здоровья и благополучия детей, чтобы в будущем они имели возможности для самоопределения, самореализации, личностного и профессионального роста, чтобы общество имело больше психологически здоровых взрослых, родителей, воспитывающих своих детей, здраво относящихся к профессиональной деятельности и своей семье.</w:t>
      </w:r>
      <w:proofErr w:type="gramEnd"/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Реализовать это мы можем через создание в ДОУ условий </w:t>
      </w:r>
      <w:r w:rsidRPr="00BD4B62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психологического комфорта, психологически безопасной образовательной среды. Модель такой среды: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lastRenderedPageBreak/>
        <w:drawing>
          <wp:inline distT="0" distB="0" distL="0" distR="0">
            <wp:extent cx="5238750" cy="183832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Атмосфера в группе детского сада определяется и разворачивается в следующей системе: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воспитатель - воспитатель (помощник);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воспитатель – родитель;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воспитатель – ребенок;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ребенок – ребенок.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Таким образом, факторы, приводящие к возникновению угрозы психологической безопасности ребенка в этой системе коммуникаций, могут быть следующие:</w:t>
      </w:r>
    </w:p>
    <w:tbl>
      <w:tblPr>
        <w:tblW w:w="8789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2"/>
        <w:gridCol w:w="6837"/>
      </w:tblGrid>
      <w:tr w:rsidR="00BD4B62" w:rsidRPr="00BD4B62" w:rsidTr="00BD4B62">
        <w:tc>
          <w:tcPr>
            <w:tcW w:w="9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Система взаимодействия</w:t>
            </w:r>
          </w:p>
        </w:tc>
        <w:tc>
          <w:tcPr>
            <w:tcW w:w="78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Негативные факторы</w:t>
            </w:r>
          </w:p>
        </w:tc>
      </w:tr>
      <w:tr w:rsidR="00BD4B62" w:rsidRPr="00BD4B62" w:rsidTr="00BD4B62">
        <w:tc>
          <w:tcPr>
            <w:tcW w:w="9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 – воспитатель (помощник)</w:t>
            </w:r>
          </w:p>
        </w:tc>
        <w:tc>
          <w:tcPr>
            <w:tcW w:w="78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Внутренние конфликты, обиды.</w:t>
            </w:r>
          </w:p>
        </w:tc>
      </w:tr>
      <w:tr w:rsidR="00BD4B62" w:rsidRPr="00BD4B62" w:rsidTr="00BD4B62">
        <w:tc>
          <w:tcPr>
            <w:tcW w:w="9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 - ребенок</w:t>
            </w:r>
          </w:p>
        </w:tc>
        <w:tc>
          <w:tcPr>
            <w:tcW w:w="78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Подавляющее общение, манипуляции.</w:t>
            </w:r>
          </w:p>
        </w:tc>
      </w:tr>
      <w:tr w:rsidR="00BD4B62" w:rsidRPr="00BD4B62" w:rsidTr="00BD4B62">
        <w:tc>
          <w:tcPr>
            <w:tcW w:w="9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 – родитель</w:t>
            </w:r>
          </w:p>
        </w:tc>
        <w:tc>
          <w:tcPr>
            <w:tcW w:w="78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Недоговоренность, не установленный контакт.</w:t>
            </w:r>
          </w:p>
        </w:tc>
      </w:tr>
      <w:tr w:rsidR="00BD4B62" w:rsidRPr="00BD4B62" w:rsidTr="00BD4B62">
        <w:tc>
          <w:tcPr>
            <w:tcW w:w="9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Ребенок - ребенок</w:t>
            </w:r>
          </w:p>
        </w:tc>
        <w:tc>
          <w:tcPr>
            <w:tcW w:w="78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Дисгармоничные межличностные отношения, отсутствие понятных норм и правил.</w:t>
            </w:r>
          </w:p>
        </w:tc>
      </w:tr>
      <w:tr w:rsidR="00BD4B62" w:rsidRPr="00BD4B62" w:rsidTr="00BD4B62">
        <w:tc>
          <w:tcPr>
            <w:tcW w:w="9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Внутренние факторы</w:t>
            </w:r>
          </w:p>
        </w:tc>
        <w:tc>
          <w:tcPr>
            <w:tcW w:w="78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B62" w:rsidRPr="00BD4B62" w:rsidRDefault="00BD4B62" w:rsidP="00BD4B6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D4B6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Сформировавшиеся в семье привычки негативного поведения, осознание на фоне других своей не успешности, отсутствие автономности, патологии физического развития.</w:t>
            </w:r>
          </w:p>
        </w:tc>
      </w:tr>
    </w:tbl>
    <w:p w:rsidR="00BD4B62" w:rsidRPr="00BD4B62" w:rsidRDefault="00BD4B62" w:rsidP="00BD4B62">
      <w:pPr>
        <w:shd w:val="clear" w:color="auto" w:fill="FFFFFF"/>
        <w:spacing w:before="90" w:after="90" w:line="315" w:lineRule="atLeast"/>
        <w:ind w:right="-568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Большая роль выполняется воспитателем, именно педагоги создают общую атмосферу в группе.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Взрослые должны решать конфликты, разрешать недопонимания и недоговоренности, не создавая гнетущей и тяжелой атмосферы в группе, не копить обиды. Взрослые должны сотрудничать. Воспитатель устанавливает коммуникацию с родителями, обращается за помощью в сложных ситуациях, привлекает к воспитательно-образовательному процессу.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Признаками стрессового состояния ребенка являются:</w:t>
      </w:r>
    </w:p>
    <w:p w:rsidR="00BD4B62" w:rsidRPr="00BD4B62" w:rsidRDefault="00BD4B62" w:rsidP="00BD4B6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Беспричинная обидчивость</w:t>
      </w:r>
    </w:p>
    <w:p w:rsidR="00BD4B62" w:rsidRPr="00BD4B62" w:rsidRDefault="00BD4B62" w:rsidP="00BD4B6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Отсутствие уверенности в себе</w:t>
      </w:r>
    </w:p>
    <w:p w:rsidR="00BD4B62" w:rsidRPr="00BD4B62" w:rsidRDefault="00BD4B62" w:rsidP="00BD4B6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Вредные привычки</w:t>
      </w:r>
    </w:p>
    <w:p w:rsidR="00BD4B62" w:rsidRPr="00BD4B62" w:rsidRDefault="00BD4B62" w:rsidP="00BD4B6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Трудности засыпания и беспокойный сон</w:t>
      </w:r>
    </w:p>
    <w:p w:rsidR="00BD4B62" w:rsidRPr="00BD4B62" w:rsidRDefault="00BD4B62" w:rsidP="00BD4B6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Снижение массы тела или ожирение</w:t>
      </w:r>
    </w:p>
    <w:p w:rsidR="00BD4B62" w:rsidRPr="00BD4B62" w:rsidRDefault="00BD4B62" w:rsidP="00BD4B6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Вялость, после нагрузки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Чтобы избежать подобной картины и максимально ее откорректировать, необходимо создать в ДОУ условия психологически комфортного пребывания ребенка.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Наш опыт создания условий </w:t>
      </w:r>
      <w:proofErr w:type="spellStart"/>
      <w:r w:rsidRPr="00BD4B6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психоэмоционального</w:t>
      </w:r>
      <w:proofErr w:type="spellEnd"/>
      <w:r w:rsidRPr="00BD4B6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комфорта в группах ДОУ заключается в следующем: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Проводятся регулярные наблюдения за детьми в группах: за их поведением, общением, эмоциональным состоянием.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Выстраивается личностно – ориентированный педагогический процесс - учитываются индивидуальные особенности детей, выстраивается, исходя из этого, с ними коммуникация, образовательная деятельность.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Присутствует разнообразие деятельностей (музыка, движение, разные гимнастики, массажи). Через движение дети сбрасывают эмоциональное напряжение, проживают эмоции, снимают мышечные зажимы.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образовательной деятельности используются элементы </w:t>
      </w:r>
      <w:proofErr w:type="spell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психогимнастики</w:t>
      </w:r>
      <w:proofErr w:type="spellEnd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релаксационные игры.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Развивающая предметно – пространственная среда отвечает возрастным особенностям групп, доступна, разнообразна, насыщенна, отвечает разнообразным интересам детей.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группах установлены четкие и постоянные правила поведения, общения, понятные всем детям. Уравновешены разрешения и обоснованные запреты.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Детей обучают уважать границы другого человека и отстаивать, при необходимости свои.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привлекаются к помощи взрослым, трудовым поручениям, ощущают через это свою значимость, свой вклад в жизнь коллектива.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Педагогами отслеживается, чтобы потребности детей были удовлетворены на всех уровнях: физиологические, личностные (безопасность, принятие, любовь).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Режимные моменты организуются спокойно: спокойное засыпание и пробуждение детей, спокойный прием пищи, где за ребенком оставляется право выбора.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Педагогами создаются и поддерживаются традиции (поздравления с днем рождения, встречи нового ребенка, итоги дня и т.д.).</w:t>
      </w:r>
    </w:p>
    <w:p w:rsidR="00BD4B62" w:rsidRPr="00BD4B62" w:rsidRDefault="00BD4B62" w:rsidP="00BD4B6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Эмоциональное благополучие педагога как условие эмоционального благополучия детей. Психологически здоровая личность может воспитать такую же личность. Для педагогов регулярно проводятся тренинги, помогающие сохранять и преумножать эмоциональный ресурс, проводятся индивидуальные и групповые консультации, оказывается психологическая поддержка.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Атмосфера психологического комфорта для ребенка создается психологическим пространством безопасной среды, которая является одновременно и развивающей, и психотерапевтической, и </w:t>
      </w:r>
      <w:proofErr w:type="spell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психокоррекционной</w:t>
      </w:r>
      <w:proofErr w:type="spellEnd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т.к. в этой атмосфере исчезают </w:t>
      </w: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барьеры, снимаются психологические защиты, и энергия расходуется не на тревогу или борьбу, а на учебную деятельность и на творчество.</w:t>
      </w:r>
    </w:p>
    <w:p w:rsidR="00BD4B62" w:rsidRPr="00BD4B62" w:rsidRDefault="00BD4B62" w:rsidP="00BD4B6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Список литературы.</w:t>
      </w:r>
    </w:p>
    <w:p w:rsidR="00BD4B62" w:rsidRPr="00BD4B62" w:rsidRDefault="00BD4B62" w:rsidP="00BD4B6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Афонькина</w:t>
      </w:r>
      <w:proofErr w:type="spellEnd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Ю.А. «Психологическая безопасность ребенка раннего возраста». – Волгоград: Учитель, 2013 г. – 150 </w:t>
      </w:r>
      <w:proofErr w:type="gram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</w:t>
      </w:r>
      <w:proofErr w:type="gramEnd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BD4B62" w:rsidRPr="00BD4B62" w:rsidRDefault="00BD4B62" w:rsidP="00BD4B6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Баева И.А. Психологическая безопасность в образовании: Монография. — СПб.: Издательство «СОЮЗ», 2012. — 271 </w:t>
      </w:r>
      <w:proofErr w:type="gram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</w:t>
      </w:r>
      <w:proofErr w:type="gramEnd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BD4B62" w:rsidRPr="00BD4B62" w:rsidRDefault="00BD4B62" w:rsidP="00BD4B6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Овчарова</w:t>
      </w:r>
      <w:proofErr w:type="spellEnd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Р.В. «Семейная академия: вопросы и ответы» М., Просвещение, 1996.</w:t>
      </w:r>
    </w:p>
    <w:p w:rsidR="00BD4B62" w:rsidRPr="00BD4B62" w:rsidRDefault="00BD4B62" w:rsidP="00BD4B6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Широкова Г.А. «Справочник дошкольного психолога». – Ростов </w:t>
      </w:r>
      <w:proofErr w:type="spell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</w:t>
      </w:r>
      <w:proofErr w:type="spellEnd"/>
      <w:proofErr w:type="gramStart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/Д</w:t>
      </w:r>
      <w:proofErr w:type="gramEnd"/>
      <w:r w:rsidRPr="00BD4B6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Феникс, 2008. – 382.</w:t>
      </w:r>
    </w:p>
    <w:p w:rsidR="00BD4B62" w:rsidRDefault="00BD4B62"/>
    <w:p w:rsidR="00BD4B62" w:rsidRPr="00BD4B62" w:rsidRDefault="00BD4B62" w:rsidP="00BD4B62"/>
    <w:p w:rsidR="00BD4B62" w:rsidRPr="00BD4B62" w:rsidRDefault="00BD4B62" w:rsidP="00BD4B62"/>
    <w:p w:rsidR="00BD4B62" w:rsidRPr="00BD4B62" w:rsidRDefault="00BD4B62" w:rsidP="00BD4B62"/>
    <w:p w:rsidR="00BD4B62" w:rsidRPr="00BD4B62" w:rsidRDefault="00BD4B62" w:rsidP="00BD4B62"/>
    <w:p w:rsidR="00BD4B62" w:rsidRPr="00BD4B62" w:rsidRDefault="00BD4B62" w:rsidP="00BD4B62"/>
    <w:p w:rsidR="00BD4B62" w:rsidRPr="00BD4B62" w:rsidRDefault="00BD4B62" w:rsidP="00BD4B62"/>
    <w:p w:rsidR="00BD4B62" w:rsidRDefault="00BD4B62" w:rsidP="00BD4B62"/>
    <w:p w:rsidR="00BD4B62" w:rsidRPr="00BD4B62" w:rsidRDefault="00BD4B62" w:rsidP="00BD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708E" w:rsidRPr="00BD4B62" w:rsidRDefault="0088708E" w:rsidP="00BD4B62"/>
    <w:sectPr w:rsidR="0088708E" w:rsidRPr="00BD4B62" w:rsidSect="0088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96C"/>
    <w:multiLevelType w:val="multilevel"/>
    <w:tmpl w:val="26C8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D199C"/>
    <w:multiLevelType w:val="multilevel"/>
    <w:tmpl w:val="58F2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31E1E"/>
    <w:multiLevelType w:val="multilevel"/>
    <w:tmpl w:val="3BDE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3430D"/>
    <w:multiLevelType w:val="multilevel"/>
    <w:tmpl w:val="FF08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62"/>
    <w:rsid w:val="00276D4F"/>
    <w:rsid w:val="0060363B"/>
    <w:rsid w:val="0088708E"/>
    <w:rsid w:val="00BD4B62"/>
    <w:rsid w:val="00E5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8E"/>
  </w:style>
  <w:style w:type="paragraph" w:styleId="1">
    <w:name w:val="heading 1"/>
    <w:basedOn w:val="a"/>
    <w:link w:val="10"/>
    <w:uiPriority w:val="9"/>
    <w:qFormat/>
    <w:rsid w:val="00BD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B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6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D4B62"/>
  </w:style>
  <w:style w:type="paragraph" w:customStyle="1" w:styleId="c8">
    <w:name w:val="c8"/>
    <w:basedOn w:val="a"/>
    <w:rsid w:val="00BD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D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4B62"/>
  </w:style>
  <w:style w:type="character" w:customStyle="1" w:styleId="c3">
    <w:name w:val="c3"/>
    <w:basedOn w:val="a0"/>
    <w:rsid w:val="00BD4B62"/>
  </w:style>
  <w:style w:type="paragraph" w:customStyle="1" w:styleId="c31">
    <w:name w:val="c31"/>
    <w:basedOn w:val="a"/>
    <w:rsid w:val="00BD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4B62"/>
  </w:style>
  <w:style w:type="paragraph" w:customStyle="1" w:styleId="c21">
    <w:name w:val="c21"/>
    <w:basedOn w:val="a"/>
    <w:rsid w:val="00BD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D4B62"/>
  </w:style>
  <w:style w:type="character" w:customStyle="1" w:styleId="c20">
    <w:name w:val="c20"/>
    <w:basedOn w:val="a0"/>
    <w:rsid w:val="00BD4B62"/>
  </w:style>
  <w:style w:type="character" w:customStyle="1" w:styleId="c13">
    <w:name w:val="c13"/>
    <w:basedOn w:val="a0"/>
    <w:rsid w:val="00BD4B62"/>
  </w:style>
  <w:style w:type="character" w:styleId="a7">
    <w:name w:val="Hyperlink"/>
    <w:basedOn w:val="a0"/>
    <w:uiPriority w:val="99"/>
    <w:semiHidden/>
    <w:unhideWhenUsed/>
    <w:rsid w:val="00BD4B62"/>
    <w:rPr>
      <w:color w:val="0000FF"/>
      <w:u w:val="single"/>
    </w:rPr>
  </w:style>
  <w:style w:type="character" w:customStyle="1" w:styleId="c19">
    <w:name w:val="c19"/>
    <w:basedOn w:val="a0"/>
    <w:rsid w:val="00BD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2022-05-02T12:57:00Z</dcterms:created>
  <dcterms:modified xsi:type="dcterms:W3CDTF">2022-05-02T13:44:00Z</dcterms:modified>
</cp:coreProperties>
</file>