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>МБОУ «Средняя общеобразовательная школа № 41»</w:t>
      </w:r>
    </w:p>
    <w:p>
      <w:pPr>
        <w:pStyle w:val="7"/>
        <w:keepNext/>
        <w:keepLines/>
        <w:shd w:val="clear" w:color="auto" w:fill="auto"/>
        <w:spacing w:before="0" w:line="240" w:lineRule="auto"/>
        <w:rPr>
          <w:rStyle w:val="8"/>
          <w:rFonts w:eastAsia="Calibri"/>
          <w:sz w:val="28"/>
          <w:szCs w:val="28"/>
        </w:rPr>
      </w:pPr>
    </w:p>
    <w:p>
      <w:pPr>
        <w:pStyle w:val="7"/>
        <w:keepNext/>
        <w:keepLines/>
        <w:shd w:val="clear" w:color="auto" w:fill="auto"/>
        <w:spacing w:before="0" w:line="240" w:lineRule="auto"/>
        <w:rPr>
          <w:rStyle w:val="8"/>
          <w:rFonts w:eastAsia="Calibri"/>
          <w:sz w:val="28"/>
          <w:szCs w:val="28"/>
        </w:rPr>
      </w:pPr>
    </w:p>
    <w:p>
      <w:pPr>
        <w:pStyle w:val="7"/>
        <w:keepNext/>
        <w:keepLines/>
        <w:shd w:val="clear" w:color="auto" w:fill="auto"/>
        <w:spacing w:before="0" w:line="240" w:lineRule="auto"/>
        <w:rPr>
          <w:rStyle w:val="8"/>
          <w:rFonts w:eastAsia="Calibri"/>
          <w:sz w:val="28"/>
          <w:szCs w:val="28"/>
        </w:rPr>
      </w:pPr>
    </w:p>
    <w:p>
      <w:pPr>
        <w:pStyle w:val="7"/>
        <w:keepNext/>
        <w:keepLines/>
        <w:shd w:val="clear" w:color="auto" w:fill="auto"/>
        <w:spacing w:before="0" w:line="240" w:lineRule="auto"/>
        <w:rPr>
          <w:rStyle w:val="8"/>
          <w:rFonts w:eastAsia="Calibri"/>
          <w:sz w:val="28"/>
          <w:szCs w:val="28"/>
        </w:rPr>
      </w:pPr>
    </w:p>
    <w:p>
      <w:pPr>
        <w:jc w:val="center"/>
        <w:rPr>
          <w:rFonts w:ascii="Times New Roman" w:hAnsi="Times New Roman"/>
          <w:sz w:val="48"/>
          <w:szCs w:val="48"/>
        </w:rPr>
      </w:pPr>
    </w:p>
    <w:p>
      <w:pPr>
        <w:jc w:val="center"/>
        <w:rPr>
          <w:rFonts w:ascii="Times New Roman" w:hAnsi="Times New Roman"/>
          <w:sz w:val="48"/>
          <w:szCs w:val="48"/>
        </w:rPr>
      </w:pPr>
    </w:p>
    <w:p>
      <w:pPr>
        <w:jc w:val="center"/>
        <w:rPr>
          <w:rFonts w:ascii="Times New Roman" w:hAnsi="Times New Roman"/>
          <w:sz w:val="48"/>
          <w:szCs w:val="48"/>
        </w:rPr>
      </w:pPr>
    </w:p>
    <w:p>
      <w:pPr>
        <w:jc w:val="center"/>
        <w:rPr>
          <w:rFonts w:ascii="Times New Roman" w:hAnsi="Times New Roman"/>
          <w:sz w:val="48"/>
          <w:szCs w:val="48"/>
        </w:rPr>
      </w:pPr>
    </w:p>
    <w:p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Мастер-класс</w:t>
      </w:r>
    </w:p>
    <w:p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«Мой веселый звонкий мяч»</w:t>
      </w:r>
    </w:p>
    <w:p>
      <w:pPr>
        <w:jc w:val="center"/>
        <w:rPr>
          <w:rFonts w:ascii="Times New Roman" w:hAnsi="Times New Roman"/>
          <w:sz w:val="48"/>
          <w:szCs w:val="48"/>
        </w:rPr>
      </w:pPr>
    </w:p>
    <w:p>
      <w:pPr>
        <w:pStyle w:val="4"/>
        <w:widowControl w:val="0"/>
        <w:rPr>
          <w:rFonts w:ascii="Times New Roman" w:hAnsi="Times New Roman"/>
          <w:color w:val="auto"/>
          <w:sz w:val="36"/>
          <w:szCs w:val="36"/>
        </w:rPr>
      </w:pPr>
    </w:p>
    <w:p>
      <w:pPr>
        <w:pStyle w:val="4"/>
        <w:widowControl w:val="0"/>
        <w:rPr>
          <w:rFonts w:ascii="Times New Roman" w:hAnsi="Times New Roman"/>
          <w:color w:val="auto"/>
          <w:sz w:val="36"/>
          <w:szCs w:val="36"/>
        </w:rPr>
      </w:pPr>
    </w:p>
    <w:p>
      <w:pPr>
        <w:pStyle w:val="4"/>
        <w:widowControl w:val="0"/>
        <w:rPr>
          <w:rFonts w:ascii="Times New Roman" w:hAnsi="Times New Roman"/>
          <w:color w:val="auto"/>
          <w:sz w:val="36"/>
          <w:szCs w:val="36"/>
        </w:rPr>
      </w:pPr>
    </w:p>
    <w:p>
      <w:pPr>
        <w:pStyle w:val="4"/>
        <w:widowControl w:val="0"/>
        <w:rPr>
          <w:rFonts w:ascii="Times New Roman" w:hAnsi="Times New Roman"/>
          <w:color w:val="auto"/>
          <w:sz w:val="36"/>
          <w:szCs w:val="36"/>
        </w:rPr>
      </w:pPr>
    </w:p>
    <w:p>
      <w:pPr>
        <w:pStyle w:val="4"/>
        <w:widowControl w:val="0"/>
        <w:rPr>
          <w:rFonts w:ascii="Times New Roman" w:hAnsi="Times New Roman"/>
          <w:color w:val="auto"/>
          <w:sz w:val="36"/>
          <w:szCs w:val="36"/>
        </w:rPr>
      </w:pPr>
    </w:p>
    <w:p>
      <w:pPr>
        <w:pStyle w:val="4"/>
        <w:widowControl w:val="0"/>
        <w:rPr>
          <w:rFonts w:ascii="Times New Roman" w:hAnsi="Times New Roman"/>
          <w:color w:val="auto"/>
          <w:sz w:val="36"/>
          <w:szCs w:val="36"/>
        </w:rPr>
      </w:pPr>
    </w:p>
    <w:p>
      <w:pPr>
        <w:pStyle w:val="4"/>
        <w:widowControl w:val="0"/>
        <w:rPr>
          <w:rFonts w:ascii="Times New Roman" w:hAnsi="Times New Roman"/>
          <w:color w:val="auto"/>
          <w:sz w:val="36"/>
          <w:szCs w:val="36"/>
        </w:rPr>
      </w:pPr>
    </w:p>
    <w:p>
      <w:pPr>
        <w:pStyle w:val="4"/>
        <w:widowControl w:val="0"/>
        <w:jc w:val="right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>Выполнил (а): инструктор по физической культуре</w:t>
      </w:r>
    </w:p>
    <w:p>
      <w:pPr>
        <w:pStyle w:val="4"/>
        <w:widowControl w:val="0"/>
        <w:jc w:val="right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>Бердникова Екатерина Валерьевна</w:t>
      </w:r>
    </w:p>
    <w:p>
      <w:pPr>
        <w:pStyle w:val="4"/>
        <w:widowControl w:val="0"/>
        <w:ind w:left="2832"/>
        <w:jc w:val="left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 xml:space="preserve"> </w:t>
      </w:r>
    </w:p>
    <w:p>
      <w:pPr>
        <w:pStyle w:val="4"/>
        <w:widowControl w:val="0"/>
        <w:ind w:left="2832"/>
        <w:jc w:val="left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 xml:space="preserve"> </w:t>
      </w:r>
    </w:p>
    <w:p>
      <w:pPr>
        <w:pStyle w:val="4"/>
        <w:widowControl w:val="0"/>
        <w:ind w:left="2832"/>
        <w:jc w:val="left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 xml:space="preserve"> г. Бийск</w:t>
      </w:r>
    </w:p>
    <w:p>
      <w:pPr>
        <w:pStyle w:val="4"/>
        <w:widowControl w:val="0"/>
        <w:ind w:left="2832" w:firstLine="420" w:firstLineChars="150"/>
        <w:jc w:val="left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bookmarkStart w:id="0" w:name="_GoBack"/>
      <w:bookmarkEnd w:id="0"/>
      <w:r>
        <w:rPr>
          <w:rFonts w:hint="default" w:ascii="Times New Roman" w:hAnsi="Times New Roman"/>
          <w:color w:val="auto"/>
          <w:sz w:val="28"/>
          <w:szCs w:val="28"/>
          <w:lang w:val="ru-RU"/>
        </w:rPr>
        <w:t>2023 г.</w:t>
      </w:r>
    </w:p>
    <w:p>
      <w:pPr>
        <w:pStyle w:val="14"/>
        <w:shd w:val="clear" w:color="auto" w:fill="FFFFFF"/>
        <w:spacing w:before="0" w:beforeAutospacing="0" w:after="0" w:afterAutospacing="0"/>
        <w:jc w:val="both"/>
        <w:rPr>
          <w:rStyle w:val="15"/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Тема: «</w:t>
      </w:r>
      <w:r>
        <w:rPr>
          <w:rStyle w:val="15"/>
          <w:bCs/>
          <w:color w:val="000000"/>
          <w:sz w:val="28"/>
          <w:szCs w:val="28"/>
        </w:rPr>
        <w:t>Мой веселый звонкий мяч».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Показать родителям приемы совместной двигательной деятельности с детьми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>
      <w:pPr>
        <w:pStyle w:val="11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1"/>
        <w:numPr>
          <w:ilvl w:val="0"/>
          <w:numId w:val="1"/>
        </w:numPr>
        <w:rPr>
          <w:rStyle w:val="12"/>
          <w:rFonts w:ascii="Times New Roman" w:hAnsi="Times New Roman" w:cs="Times New Roman"/>
          <w:sz w:val="28"/>
          <w:szCs w:val="28"/>
        </w:rPr>
      </w:pPr>
      <w:r>
        <w:rPr>
          <w:rStyle w:val="12"/>
          <w:rFonts w:ascii="Times New Roman" w:hAnsi="Times New Roman" w:cs="Times New Roman"/>
          <w:color w:val="000000"/>
          <w:sz w:val="28"/>
          <w:szCs w:val="28"/>
        </w:rPr>
        <w:t>Познакомить родителей с некоторыми играми с мячом.</w:t>
      </w:r>
    </w:p>
    <w:p>
      <w:pPr>
        <w:spacing w:after="0" w:line="240" w:lineRule="auto"/>
        <w:ind w:left="3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2.  Формировать у родителей и детей умение выполнять движения в детско-родительской паре;</w:t>
      </w:r>
    </w:p>
    <w:p>
      <w:pPr>
        <w:shd w:val="clear" w:color="auto" w:fill="FFFFFF"/>
        <w:spacing w:after="0" w:line="240" w:lineRule="auto"/>
        <w:ind w:left="360"/>
        <w:rPr>
          <w:b/>
          <w:sz w:val="28"/>
          <w:szCs w:val="28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3.  Совершенствовать умения детей действовать с мячом.</w:t>
      </w:r>
    </w:p>
    <w:p>
      <w:pPr>
        <w:pStyle w:val="10"/>
        <w:shd w:val="clear" w:color="auto" w:fill="FFFFFF"/>
        <w:spacing w:after="0" w:line="240" w:lineRule="auto"/>
        <w:rPr>
          <w:b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2 футбольных мяча, куб (коробка), 2 теннисные ракетки, мел, 2 сочка (ведра), 8 малых мячей, 2 кегли,  музыка.</w:t>
      </w:r>
    </w:p>
    <w:p>
      <w:pPr>
        <w:pStyle w:val="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>
      <w:pPr>
        <w:pStyle w:val="11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1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>
      <w:pPr>
        <w:pStyle w:val="4"/>
        <w:widowControl w:val="0"/>
        <w:ind w:left="2832"/>
        <w:jc w:val="left"/>
        <w:rPr>
          <w:rFonts w:ascii="Times New Roman" w:hAnsi="Times New Roman"/>
          <w:color w:val="auto"/>
          <w:sz w:val="36"/>
          <w:szCs w:val="36"/>
        </w:rPr>
      </w:pPr>
    </w:p>
    <w:p>
      <w:pPr>
        <w:pStyle w:val="4"/>
        <w:widowControl w:val="0"/>
        <w:ind w:left="2832"/>
        <w:jc w:val="left"/>
        <w:rPr>
          <w:rFonts w:ascii="Times New Roman" w:hAnsi="Times New Roman"/>
          <w:color w:val="auto"/>
          <w:sz w:val="36"/>
          <w:szCs w:val="36"/>
        </w:rPr>
      </w:pPr>
    </w:p>
    <w:p/>
    <w:p/>
    <w:p/>
    <w:p/>
    <w:p/>
    <w:p/>
    <w:p/>
    <w:p/>
    <w:p/>
    <w:p/>
    <w:p/>
    <w:p/>
    <w:p/>
    <w:p/>
    <w:p/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4678"/>
        <w:gridCol w:w="237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46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3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участников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Актуализация. Постановка проблемы.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познавательной информации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4678" w:type="dxa"/>
          </w:tcPr>
          <w:p>
            <w:pPr>
              <w:pStyle w:val="14"/>
              <w:shd w:val="clear" w:color="auto" w:fill="FFFFFF"/>
              <w:spacing w:before="0" w:beforeAutospacing="0" w:after="0" w:afterAutospacing="0"/>
              <w:jc w:val="both"/>
              <w:rPr>
                <w:rStyle w:val="15"/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Здравствуйте, уважаемые родители!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Нашу встречу мне хотелось бы начать с игры </w:t>
            </w:r>
            <w:r>
              <w:rPr>
                <w:rFonts w:ascii="Times New Roman" w:hAnsi="Times New Roman" w:eastAsia="Times New Roman" w:cs="Times New Roman"/>
                <w:iCs/>
                <w:color w:val="111111"/>
                <w:sz w:val="28"/>
                <w:lang w:eastAsia="ru-RU"/>
              </w:rPr>
              <w:t>«Чудесный мешочек»</w:t>
            </w: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iCs/>
                <w:color w:val="111111"/>
                <w:sz w:val="28"/>
                <w:lang w:eastAsia="ru-RU"/>
              </w:rPr>
              <w:t>(в нём находятся различные небольшие мячик)</w:t>
            </w: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. Родители и дети по очереди опускают руку в мешочек ощупывают предметы, после чего передают следующему. После отвечают на вопрос: </w:t>
            </w:r>
            <w:r>
              <w:rPr>
                <w:rFonts w:ascii="Times New Roman" w:hAnsi="Times New Roman" w:eastAsia="Times New Roman" w:cs="Times New Roman"/>
                <w:iCs/>
                <w:color w:val="111111"/>
                <w:sz w:val="28"/>
                <w:lang w:eastAsia="ru-RU"/>
              </w:rPr>
              <w:t>«Какие по форме предметы лежат в мешочке?»</w:t>
            </w: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>
              <w:rPr>
                <w:rFonts w:ascii="Times New Roman" w:hAnsi="Times New Roman" w:eastAsia="Times New Roman" w:cs="Times New Roman"/>
                <w:iCs/>
                <w:color w:val="111111"/>
                <w:sz w:val="28"/>
                <w:lang w:eastAsia="ru-RU"/>
              </w:rPr>
              <w:t>«На что похожи эти предметы?»</w:t>
            </w: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>
              <w:rPr>
                <w:rFonts w:ascii="Times New Roman" w:hAnsi="Times New Roman" w:eastAsia="Times New Roman" w:cs="Times New Roman"/>
                <w:iCs/>
                <w:color w:val="111111"/>
                <w:sz w:val="28"/>
                <w:lang w:eastAsia="ru-RU"/>
              </w:rPr>
              <w:t>«Можно ли их назвать одним словом? Или нет?»</w:t>
            </w: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Правильно, мяч! Но они все разные и наш сегодняшний мастер-класс посвящён играм с мячом.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Перед педагогами детского сада и родителями стоит задача – позаботиться об организации, разнообразии, а также выполнении основных задач и требований к содержанию двигательной активности детей. 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br w:type="textWrapping"/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Подвижная игра – наиболее доступный и эффективный метод воздействия на ребенка при его активной помощи. В игре используются естественные движения, большей частью в развлекательной, ненавязчивой форме. Эти естественные движения способствуют не только физическому развитию ребенка, но и, что очень важно, стимулируют деятельность его головного мозга, а значит и всех органов и систем. Играм с мячом отводится особая роль. 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Мяч – удобная, динамичная игрушка, занимающая особое место в развитии действий руки. Первые игры с мячом бесценны по своей значимости для здоровья, эмоциональной достаточности, физического и интеллектуального развития маленького ребенка. На протяжении всего дошкольного детства игры с мячом усложняются и как бы «растут» вместе с ребенком, составляя огромную радость детства. Отбивание мяча повышает настроение, снимает агрессию, помогает избавиться от мышечных напряжений, вызывает удовольствие. Движения с мячом развивают глазомер, координацию движений, формируют умения и навыки, необходимые в повседневной жизни. Отмечая разностороннее влияние мяча на психофизическое развитие ребенка, Ф. Фребель подчеркивал его роль в развитии координации движений, кисти руки, а, следовательно, и в совершенствовании коры головного мозга. Он считал, что почти все, в чем нуждается ребенок для своего развития, ему дает мяч. Особо важное значение имеют игры, в которых действия с мячом сопровождаются словами.</w:t>
            </w:r>
          </w:p>
          <w:p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Игры с мячом знали еще в Древней Руси. Об этом свидетельствуют археологические находки. При раскопках Новгорода, Пскова, Москвы и других древних городов в слоях 10-16 веков найдено множество кожаных мячей. Добротное качество исполнения этих мячей говорит о том, что их делали ремесленники-сапожники. В деревнях делали так же мячики, плетенные из лыковых или берестяных ремешков, красивые и легкие. Иногда внутрь заплетали комок глины – такой мяч </w:t>
            </w:r>
            <w:r>
              <w:rPr>
                <w:rFonts w:ascii="Times New Roman" w:hAnsi="Times New Roman" w:eastAsia="Times New Roman" w:cs="Times New Roman"/>
                <w:i/>
                <w:iCs/>
                <w:color w:val="111111"/>
                <w:sz w:val="28"/>
                <w:lang w:eastAsia="ru-RU"/>
              </w:rPr>
              <w:t>«с тяжестью»</w:t>
            </w: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 дальше летел и годился для игры ногами.</w:t>
            </w:r>
          </w:p>
          <w:p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Повсеместно в России дети играли в шерстяные мячики. Овечью шерсть сначала скатывали в руках в плотный клубок, затем бросали в кипяток и оставляли там, на полчаса. Сжавшийся шарик снова катали в руках, пока он не станет твердым, как дерево. После просушки выходил упругий замечательный мячик, не уступающий прыгучестью резиновому сопернику.</w:t>
            </w:r>
          </w:p>
          <w:p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Предлагаю вам разучить интересные игры с мячом, в которые можно играть дома и на природе и в гостях.</w:t>
            </w:r>
          </w:p>
          <w:p>
            <w:pPr>
              <w:shd w:val="clear" w:color="auto" w:fill="FFFFFF"/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1. Упражнение  мячом </w:t>
            </w:r>
            <w:r>
              <w:rPr>
                <w:rFonts w:ascii="Times New Roman" w:hAnsi="Times New Roman" w:eastAsia="Times New Roman" w:cs="Times New Roman"/>
                <w:i/>
                <w:iCs/>
                <w:color w:val="111111"/>
                <w:sz w:val="28"/>
                <w:lang w:eastAsia="ru-RU"/>
              </w:rPr>
              <w:t>(разминка)</w:t>
            </w:r>
          </w:p>
          <w:p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u w:val="single"/>
                <w:lang w:eastAsia="ru-RU"/>
              </w:rPr>
              <w:t>Попросите детей выполнять движения в соответствии с текстом</w:t>
            </w: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: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В правую руку свой мячик возьми,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Над головою его подними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И перед грудью его подержи.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К левой ступне, не спеша, положи.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За спину спрячь и затылка коснись.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Руку смени и другим улыбнись.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Правого плечика мячик коснется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И ненадолго за спину вернется.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К правой ступне, и к левой ступне,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И на живот — не запутаться б мне.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2. Быстрая гусеница.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Играют две команды детей и родителей. Каждая команда — это </w:t>
            </w:r>
            <w:r>
              <w:rPr>
                <w:rFonts w:ascii="Times New Roman" w:hAnsi="Times New Roman" w:eastAsia="Times New Roman" w:cs="Times New Roman"/>
                <w:i/>
                <w:iCs/>
                <w:color w:val="111111"/>
                <w:sz w:val="28"/>
                <w:lang w:eastAsia="ru-RU"/>
              </w:rPr>
              <w:t>«гусеница»</w:t>
            </w: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, где все участники соединяются друг с другом с помощью мячей, которые они удерживают между собой туловищем. По команде, кто быстрее доберется до финиша, участники начинают движение гусеницы. Выигрывает самая быстрая команда, не разорвавшая </w:t>
            </w:r>
            <w:r>
              <w:rPr>
                <w:rFonts w:ascii="Times New Roman" w:hAnsi="Times New Roman" w:eastAsia="Times New Roman" w:cs="Times New Roman"/>
                <w:i/>
                <w:iCs/>
                <w:color w:val="111111"/>
                <w:sz w:val="28"/>
                <w:lang w:eastAsia="ru-RU"/>
              </w:rPr>
              <w:t>«гусеницу»</w:t>
            </w: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 и не уронившая мяч.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3. Официанты.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По сигналу ведущего участники поочередно проносят мяч до кегли и обратно на </w:t>
            </w:r>
            <w:r>
              <w:rPr>
                <w:rFonts w:ascii="Times New Roman" w:hAnsi="Times New Roman" w:eastAsia="Times New Roman" w:cs="Times New Roman"/>
                <w:i/>
                <w:iCs/>
                <w:color w:val="111111"/>
                <w:sz w:val="28"/>
                <w:lang w:eastAsia="ru-RU"/>
              </w:rPr>
              <w:t>«подносе»</w:t>
            </w: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 - теннисной ракеткой.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4. Поймай сочком.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Две команды выходят метать, 2 ловца должны поймать мячи сочком </w:t>
            </w:r>
            <w:r>
              <w:rPr>
                <w:rFonts w:ascii="Times New Roman" w:hAnsi="Times New Roman" w:eastAsia="Times New Roman" w:cs="Times New Roman"/>
                <w:i/>
                <w:iCs/>
                <w:color w:val="111111"/>
                <w:sz w:val="28"/>
                <w:lang w:eastAsia="ru-RU"/>
              </w:rPr>
              <w:t>(ведром)</w:t>
            </w: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5. Передвинь коробку мячом.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Каждой команде дают мячи. Площадка делится на две половины чертой. На черту ставится коробка, кидая в неё мячи, игроки стремятся сдвинуть коробку на половину противника.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Хочется вам напомнить о Народных подвижных играх, которые являются традиционным средством воспитания. Испокон веков в них ярко отражался образ жизни людей, их быт, труд, представление о чести, смелости, мужестве, желание обладать силой, ловкостью, выносливостью, быстротой и красотой движений, проявлять смекалку, выдержку, творческую выдумку, находчивость, волю и стремление к победе.</w:t>
            </w:r>
          </w:p>
          <w:p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Народные игры являются неотъемлемой частью художественного и физического воспитания детей. У них формируется устойчивое, заинтересованное, уважительное отношение к культуре родной страны.</w:t>
            </w:r>
          </w:p>
          <w:p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Вот и давайте мы с вами попробуем поиграть в одну русскую народную игру. А для того чтоб нам начать, нужно выбрать водящего с помощью считалки.</w:t>
            </w:r>
          </w:p>
          <w:p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Шла кукушка мимо сети,</w:t>
            </w:r>
          </w:p>
          <w:p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А за нею малы дети,</w:t>
            </w:r>
          </w:p>
          <w:p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Кукушата просят пить,</w:t>
            </w:r>
          </w:p>
          <w:p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Выходи – тебе водить.</w:t>
            </w:r>
          </w:p>
          <w:p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Катился горох по блюду,</w:t>
            </w:r>
          </w:p>
          <w:p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Ты води, а я не буду.</w:t>
            </w:r>
          </w:p>
          <w:p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111111"/>
                <w:sz w:val="28"/>
                <w:lang w:eastAsia="ru-RU"/>
              </w:rPr>
              <w:t>«Мячик к верху»</w:t>
            </w: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 русская народная игра.</w:t>
            </w:r>
          </w:p>
          <w:p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Участники игры встают в круг, водящий идёт в середину круга, и бросает мяч со словами: </w:t>
            </w:r>
            <w:r>
              <w:rPr>
                <w:rFonts w:ascii="Times New Roman" w:hAnsi="Times New Roman" w:eastAsia="Times New Roman" w:cs="Times New Roman"/>
                <w:i/>
                <w:iCs/>
                <w:color w:val="111111"/>
                <w:sz w:val="28"/>
                <w:lang w:eastAsia="ru-RU"/>
              </w:rPr>
              <w:t>«Мячик кверху!»</w:t>
            </w: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 играющие в это время стараются как можно дальше отбежать от центра круга. Водящий ловит мяч и кричит: </w:t>
            </w:r>
            <w:r>
              <w:rPr>
                <w:rFonts w:ascii="Times New Roman" w:hAnsi="Times New Roman" w:eastAsia="Times New Roman" w:cs="Times New Roman"/>
                <w:i/>
                <w:iCs/>
                <w:color w:val="111111"/>
                <w:sz w:val="28"/>
                <w:lang w:eastAsia="ru-RU"/>
              </w:rPr>
              <w:t>«Стой!»</w:t>
            </w: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 все должны остановиться, а водящий не сходя с места, бросает мяч в того, кто стоит ближе к нему. Запятнанный становится водящим. Если же он промахнулся, то остаётся вновь водящим: идёт в центр круга, бросает мяч кверху – игра продолжается.</w:t>
            </w:r>
          </w:p>
          <w:p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Правила игры. Водящий бросает мяч как можно выше. Разрешается ловить мяч и с одного отскока от земли. Если кто-то из играющих после слова: </w:t>
            </w:r>
            <w:r>
              <w:rPr>
                <w:rFonts w:ascii="Times New Roman" w:hAnsi="Times New Roman" w:eastAsia="Times New Roman" w:cs="Times New Roman"/>
                <w:i/>
                <w:iCs/>
                <w:color w:val="111111"/>
                <w:sz w:val="28"/>
                <w:lang w:eastAsia="ru-RU"/>
              </w:rPr>
              <w:t>«Стой!»</w:t>
            </w: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 - продолжал двигаться, то он должен сделать три шага в сторону водящего. Играющие, убегая от водящего, не должны прятаться за встречающиеся на пути предметы.</w:t>
            </w:r>
          </w:p>
          <w:p>
            <w:pPr>
              <w:shd w:val="clear" w:color="auto" w:fill="FFFFFF"/>
              <w:spacing w:after="0" w:line="240" w:lineRule="auto"/>
              <w:ind w:firstLine="710"/>
              <w:jc w:val="both"/>
              <w:rPr>
                <w:rFonts w:ascii="Calibri" w:hAnsi="Calibri" w:eastAsia="Times New Roman" w:cs="Calibri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На мольберте размещены три больших мяча смайлика </w:t>
            </w:r>
            <w:r>
              <w:rPr>
                <w:rFonts w:ascii="Times New Roman" w:hAnsi="Times New Roman" w:eastAsia="Times New Roman" w:cs="Times New Roman"/>
                <w:i/>
                <w:iCs/>
                <w:color w:val="111111"/>
                <w:sz w:val="28"/>
                <w:lang w:eastAsia="ru-RU"/>
              </w:rPr>
              <w:t>(грустный, весёлый, равнодушный)</w:t>
            </w: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. Я предлагаю всем участникам выбрать смайлик-мяч соответствующий качеству проведённого мастер-класса, вашему настроению и разместить на соответствующих больших мячах-смайликах.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</w:pPr>
          </w:p>
        </w:tc>
        <w:tc>
          <w:tcPr>
            <w:tcW w:w="2375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участвуют в игре.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движений в соответствии с текстом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</w:pPr>
          </w:p>
        </w:tc>
      </w:tr>
    </w:tbl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Franklin Gothic Book">
    <w:altName w:val="Segoe Print"/>
    <w:panose1 w:val="00000000000000000000"/>
    <w:charset w:val="CC"/>
    <w:family w:val="swiss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427F09"/>
    <w:multiLevelType w:val="multilevel"/>
    <w:tmpl w:val="38427F0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E0253"/>
    <w:rsid w:val="00131E49"/>
    <w:rsid w:val="003E5D58"/>
    <w:rsid w:val="00670714"/>
    <w:rsid w:val="00706228"/>
    <w:rsid w:val="00A37B3D"/>
    <w:rsid w:val="00AE0253"/>
    <w:rsid w:val="00C401BB"/>
    <w:rsid w:val="13A350BC"/>
    <w:rsid w:val="4D963FDD"/>
    <w:rsid w:val="78AA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link w:val="9"/>
    <w:qFormat/>
    <w:uiPriority w:val="0"/>
    <w:pPr>
      <w:spacing w:after="120" w:line="240" w:lineRule="auto"/>
      <w:jc w:val="center"/>
    </w:pPr>
    <w:rPr>
      <w:rFonts w:ascii="Franklin Gothic Book" w:hAnsi="Franklin Gothic Book" w:eastAsia="Times New Roman" w:cs="Times New Roman"/>
      <w:color w:val="000000"/>
      <w:kern w:val="28"/>
      <w:sz w:val="60"/>
      <w:szCs w:val="60"/>
      <w:lang w:val="ru-RU" w:eastAsia="ru-RU" w:bidi="ar-SA"/>
    </w:rPr>
  </w:style>
  <w:style w:type="table" w:styleId="5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Заголовок №1_"/>
    <w:link w:val="7"/>
    <w:qFormat/>
    <w:uiPriority w:val="0"/>
    <w:rPr>
      <w:sz w:val="35"/>
      <w:szCs w:val="35"/>
      <w:shd w:val="clear" w:color="auto" w:fill="FFFFFF"/>
      <w:lang w:eastAsia="ru-RU"/>
    </w:rPr>
  </w:style>
  <w:style w:type="paragraph" w:customStyle="1" w:styleId="7">
    <w:name w:val="Заголовок №1"/>
    <w:basedOn w:val="1"/>
    <w:link w:val="6"/>
    <w:uiPriority w:val="0"/>
    <w:pPr>
      <w:shd w:val="clear" w:color="auto" w:fill="FFFFFF"/>
      <w:spacing w:before="3720" w:after="0" w:line="667" w:lineRule="exact"/>
      <w:jc w:val="center"/>
      <w:outlineLvl w:val="0"/>
    </w:pPr>
    <w:rPr>
      <w:sz w:val="35"/>
      <w:szCs w:val="35"/>
      <w:lang w:eastAsia="ru-RU"/>
    </w:rPr>
  </w:style>
  <w:style w:type="character" w:customStyle="1" w:styleId="8">
    <w:name w:val="Заголовок №1 + 15 pt"/>
    <w:qFormat/>
    <w:uiPriority w:val="0"/>
    <w:rPr>
      <w:rFonts w:hint="default" w:ascii="Times New Roman" w:hAnsi="Times New Roman" w:eastAsia="Times New Roman" w:cs="Times New Roman"/>
      <w:b/>
      <w:bCs/>
      <w:spacing w:val="0"/>
      <w:sz w:val="30"/>
      <w:szCs w:val="30"/>
      <w:u w:val="none"/>
    </w:rPr>
  </w:style>
  <w:style w:type="character" w:customStyle="1" w:styleId="9">
    <w:name w:val="Основной текст Знак"/>
    <w:basedOn w:val="2"/>
    <w:link w:val="4"/>
    <w:qFormat/>
    <w:uiPriority w:val="0"/>
    <w:rPr>
      <w:rFonts w:ascii="Franklin Gothic Book" w:hAnsi="Franklin Gothic Book" w:eastAsia="Times New Roman" w:cs="Times New Roman"/>
      <w:color w:val="000000"/>
      <w:kern w:val="28"/>
      <w:sz w:val="60"/>
      <w:szCs w:val="60"/>
      <w:lang w:eastAsia="ru-RU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paragraph" w:styleId="11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12">
    <w:name w:val="c1"/>
    <w:basedOn w:val="2"/>
    <w:uiPriority w:val="0"/>
  </w:style>
  <w:style w:type="paragraph" w:customStyle="1" w:styleId="13">
    <w:name w:val="c3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4">
    <w:name w:val="c14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5">
    <w:name w:val="c5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1107</Words>
  <Characters>6316</Characters>
  <Lines>52</Lines>
  <Paragraphs>14</Paragraphs>
  <TotalTime>79</TotalTime>
  <ScaleCrop>false</ScaleCrop>
  <LinksUpToDate>false</LinksUpToDate>
  <CharactersWithSpaces>7409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2021-01-11T04:48:00Z</dcterms:created>
  <dc:creator>DNS</dc:creator>
  <cp:lastModifiedBy>betka</cp:lastModifiedBy>
  <dcterms:modified xsi:type="dcterms:W3CDTF">2023-12-01T06:22:38Z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980C01FD7E7D4F819AD88A5E3F7118D5</vt:lpwstr>
  </property>
</Properties>
</file>