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FC" w:rsidRDefault="00FB1FF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-701040</wp:posOffset>
            </wp:positionV>
            <wp:extent cx="7686675" cy="11049000"/>
            <wp:effectExtent l="19050" t="0" r="9525" b="0"/>
            <wp:wrapNone/>
            <wp:docPr id="1" name="Рисунок 1" descr="https://avatars.mds.yandex.net/get-mpic/5205765/img_id556611682765562684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5205765/img_id5566116827655626845.jpeg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FFC" w:rsidRPr="00003824" w:rsidRDefault="00003824" w:rsidP="00003824">
      <w:pPr>
        <w:tabs>
          <w:tab w:val="left" w:pos="2835"/>
        </w:tabs>
        <w:rPr>
          <w:rFonts w:ascii="Times New Roman" w:hAnsi="Times New Roman" w:cs="Times New Roman"/>
          <w:b/>
          <w:bCs/>
          <w:color w:val="984806" w:themeColor="accent6" w:themeShade="80"/>
          <w:sz w:val="48"/>
          <w:szCs w:val="48"/>
        </w:rPr>
      </w:pPr>
      <w:r>
        <w:tab/>
      </w:r>
      <w:r w:rsidRPr="00003824">
        <w:rPr>
          <w:rFonts w:ascii="Times New Roman" w:hAnsi="Times New Roman" w:cs="Times New Roman"/>
          <w:b/>
          <w:bCs/>
          <w:color w:val="984806" w:themeColor="accent6" w:themeShade="80"/>
          <w:sz w:val="48"/>
          <w:szCs w:val="48"/>
        </w:rPr>
        <w:t>МДОАУ № 189</w:t>
      </w:r>
    </w:p>
    <w:p w:rsidR="00FB1FFC" w:rsidRDefault="00FB1FFC"/>
    <w:p w:rsidR="00FB1FFC" w:rsidRDefault="00003824" w:rsidP="00003824">
      <w:pPr>
        <w:tabs>
          <w:tab w:val="left" w:pos="3750"/>
        </w:tabs>
      </w:pPr>
      <w:r>
        <w:tab/>
      </w:r>
    </w:p>
    <w:p w:rsidR="00FB1FFC" w:rsidRDefault="00FB1FFC"/>
    <w:p w:rsidR="00FB1FFC" w:rsidRDefault="00FB1FFC"/>
    <w:p w:rsidR="00FB1FFC" w:rsidRDefault="00FB1FFC"/>
    <w:p w:rsidR="00FB1FFC" w:rsidRDefault="00FB1FFC"/>
    <w:p w:rsidR="00747025" w:rsidRPr="00003824" w:rsidRDefault="00FB1FFC" w:rsidP="00FB1FFC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003824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ТЕМАТИЧЕСКИЙ АЛЬБОМ </w:t>
      </w:r>
      <w:r w:rsidRPr="00003824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br/>
        <w:t>«ЗНАМЕНИТЫЕ ЛЮДИ ОРЕНБУРГА»</w:t>
      </w:r>
    </w:p>
    <w:p w:rsidR="00FB1FFC" w:rsidRPr="00003824" w:rsidRDefault="00FB1FFC" w:rsidP="00FB1FFC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003824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Группа № 12</w:t>
      </w:r>
    </w:p>
    <w:p w:rsidR="00FB1FFC" w:rsidRDefault="00FB1FFC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03824" w:rsidRDefault="00003824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03824" w:rsidRDefault="00003824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03824" w:rsidRDefault="00003824" w:rsidP="00003824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                                               </w:t>
      </w:r>
    </w:p>
    <w:p w:rsidR="00003824" w:rsidRPr="00003824" w:rsidRDefault="00003824" w:rsidP="00003824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                                 </w:t>
      </w:r>
      <w:r w:rsidRPr="00003824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Подготовили:</w:t>
      </w:r>
    </w:p>
    <w:p w:rsidR="00003824" w:rsidRPr="00003824" w:rsidRDefault="00003824" w:rsidP="00003824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                                        </w:t>
      </w:r>
      <w:r w:rsidRPr="00003824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Цикановская А.Ю</w:t>
      </w:r>
    </w:p>
    <w:p w:rsidR="00003824" w:rsidRPr="00003824" w:rsidRDefault="00003824" w:rsidP="00003824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                                  </w:t>
      </w:r>
      <w:r w:rsidRPr="00003824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Малюкова Н.А.</w:t>
      </w:r>
    </w:p>
    <w:p w:rsidR="00FB1FFC" w:rsidRDefault="00FB1FFC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B1FFC" w:rsidRDefault="00FB1FFC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B1FFC" w:rsidRDefault="00FB1FFC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003824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C2FC2" w:rsidRPr="008C2FC2" w:rsidRDefault="0099292F" w:rsidP="00FB1FFC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Государственные деятели</w:t>
      </w:r>
      <w:r w:rsidR="00FA2EE5"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</w:t>
      </w:r>
    </w:p>
    <w:p w:rsidR="00FA2EE5" w:rsidRPr="008C2FC2" w:rsidRDefault="00FA2EE5" w:rsidP="008C2FC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Оренбуржья</w:t>
      </w:r>
    </w:p>
    <w:p w:rsidR="00FA2EE5" w:rsidRDefault="008C2FC2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995175" cy="2824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27" cy="28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B1FFC" w:rsidRPr="008C2FC2" w:rsidRDefault="00FA2EE5" w:rsidP="00FB1FFC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Рычков Петр Иванович</w:t>
      </w:r>
    </w:p>
    <w:p w:rsidR="00FB1FFC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286250" cy="6381750"/>
            <wp:effectExtent l="19050" t="0" r="0" b="0"/>
            <wp:docPr id="2" name="Рисунок 1" descr="http://orenkraeved.ru/images/lichnosti/r/richkov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nkraeved.ru/images/lichnosti/r/richkov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Default="00FA2EE5" w:rsidP="00FB1FFC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A2EE5" w:rsidRPr="00FA2EE5" w:rsidRDefault="00FA2EE5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FA2EE5">
        <w:rPr>
          <w:sz w:val="28"/>
          <w:szCs w:val="28"/>
        </w:rPr>
        <w:lastRenderedPageBreak/>
        <w:t>Петр Иванович Рычков родился в Вологде 1 октября 1712 г. Его отец занимался в ту пору торговым промыслом — сплавом хлеба по рекам Сухоне и Северной Двине к Архангельску для отпуска его за границу. Но дела шли неважно, он разорился, и семья переехала в Москву. Здесь молодой Рычков обучался иностранным языкам (немецкому и голландскому), бухгалтерии и торговому делу. Службу начал в 1730 году правителем стекольных заводов в Ямбурге под Петербургом. После четырех лет пребывания на заводах он, владевший иностранными языками и бухгалтерией, при содействии И.К. Кирилова был принят на службу в Петербургскую портовую таможню переводчиком и помощником бухгалтера. Затем в 1734 г. по рекомендации и под началом того же Кирилова Петр Рычков приступил к работе в Оренбургской экспедиции, занимаясь поначалу правлением канцелярских дел. С 1737 работает в Оренбургской комиссии под руководством крупнейшего историка и географа В.Н. Татищева.</w:t>
      </w:r>
    </w:p>
    <w:p w:rsidR="00FA2EE5" w:rsidRPr="00FA2EE5" w:rsidRDefault="00FA2EE5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FA2EE5">
        <w:rPr>
          <w:sz w:val="28"/>
          <w:szCs w:val="28"/>
        </w:rPr>
        <w:t>Главными научными трудами П.И. Рычкова, принесшими ему широкую известность, являются «История Оренбургская» и «Топография Оренбургская». В этих трудах П.И. Рычкова собран почерпнутый из различных источников богатый фактический материал по истории народов Южного Урала и прилегающих к нему областей, об их занятиях, быте, взаимоотношениях; обстоятельно освещена деятельность Оренбургской экспедиции; даются справки о строительстве крепостей, переселении русских на Южный Урал и хозяйственном освоении ими этого края, развитии земледелия, имущественном состоянии и повинностях крестьян. Большой интерес представляют собранные Рычковым данные о возникновении яицкого казачества и основании Яицкого городка — первого города на Южном Урале. П.И. Рычков приводит сведения о появлении многих населенных пунктов, указывает даже время сооружения и характер отдельных, наиболее значительных зданий, подробно останавливается при этом на торговле.</w:t>
      </w:r>
    </w:p>
    <w:p w:rsidR="00FA2EE5" w:rsidRDefault="00FA2EE5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FA2EE5">
        <w:rPr>
          <w:sz w:val="28"/>
          <w:szCs w:val="28"/>
        </w:rPr>
        <w:t>В качестве пояснительной записки к Атласу Рычков пишет капитальный труд «Топография Оренбургская» (первая часть — 1755, вторая часть — 1760). В 1762 труд издается в академическом журнале в Санкт-Петербурге. Труд получил высокую оценку М.В. Ломоносова, русских ученых, академиков П.С. Палласа, Г.Ф. Миллера. «Топография Оренбургская» имела большое значение для географической науки. Она являлась трудом, намного, опережавшим свое время; в русской и мировой географической литературе долгое время не было подобных работ. Труд П.И. Рычкова до сих пор не утратил своего историко-географического значения.</w:t>
      </w:r>
    </w:p>
    <w:p w:rsidR="00857AFB" w:rsidRDefault="00857AFB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857AFB" w:rsidRDefault="00857AFB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P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C82CDD">
        <w:rPr>
          <w:sz w:val="28"/>
          <w:szCs w:val="28"/>
          <w:shd w:val="clear" w:color="auto" w:fill="FFFFFF"/>
        </w:rPr>
        <w:lastRenderedPageBreak/>
        <w:t xml:space="preserve">Неплюев Иван Иванович - государственный деятель (1693 - 1773). В 1714 г., в силу указа о недорослях, уже женатым был отдан в новгородскую математическую школу, затем переведен в Петербургскую морскую академию; по окончании курса плавал около 5 лет в водах Атлантического океана и Средиземного моря. </w:t>
      </w:r>
    </w:p>
    <w:p w:rsidR="0099292F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C82CDD">
        <w:rPr>
          <w:sz w:val="28"/>
          <w:szCs w:val="28"/>
          <w:shd w:val="clear" w:color="auto" w:fill="FFFFFF"/>
        </w:rPr>
        <w:t>В 1720 г. блестяще сдал экзамен в присутствии Петра Великого</w:t>
      </w:r>
      <w:proofErr w:type="gramStart"/>
      <w:r w:rsidRPr="00C82CDD">
        <w:rPr>
          <w:sz w:val="28"/>
          <w:szCs w:val="28"/>
          <w:shd w:val="clear" w:color="auto" w:fill="FFFFFF"/>
        </w:rPr>
        <w:t xml:space="preserve"> ,</w:t>
      </w:r>
      <w:proofErr w:type="gramEnd"/>
      <w:r w:rsidRPr="00C82CDD">
        <w:rPr>
          <w:sz w:val="28"/>
          <w:szCs w:val="28"/>
          <w:shd w:val="clear" w:color="auto" w:fill="FFFFFF"/>
        </w:rPr>
        <w:t xml:space="preserve"> сказавшего: "в этом малом будет толк", и был назначен главным командиром над всеми судами, строившимися в Петербурге. </w:t>
      </w:r>
    </w:p>
    <w:p w:rsidR="0099292F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C82CDD">
        <w:rPr>
          <w:sz w:val="28"/>
          <w:szCs w:val="28"/>
          <w:shd w:val="clear" w:color="auto" w:fill="FFFFFF"/>
        </w:rPr>
        <w:t xml:space="preserve">С 1721 по 1734 г. был русским резидентом в Константинополе; в 1737 г. участвовал на немировском конгрессе, в 1739 г. - в переговорах о заключении белградского мира. В начале царствования Елизаветы Неплюев, по извету врагов, был удален от должности главного командира Малороссии, арестован и лишен орденов и поместий. </w:t>
      </w: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C82CDD">
        <w:rPr>
          <w:sz w:val="28"/>
          <w:szCs w:val="28"/>
          <w:shd w:val="clear" w:color="auto" w:fill="FFFFFF"/>
        </w:rPr>
        <w:t xml:space="preserve">Вскоре, однако, императрица убедилась в невинности Неплюева и назначила его наместником Оренбургского края. В течение 16-летнего управления краем Неплюев основал Оренбург, для обороны от </w:t>
      </w:r>
      <w:proofErr w:type="spellStart"/>
      <w:r w:rsidRPr="00C82CDD">
        <w:rPr>
          <w:sz w:val="28"/>
          <w:szCs w:val="28"/>
          <w:shd w:val="clear" w:color="auto" w:fill="FFFFFF"/>
        </w:rPr>
        <w:t>башкиров</w:t>
      </w:r>
      <w:proofErr w:type="spellEnd"/>
      <w:r w:rsidRPr="00C82CDD">
        <w:rPr>
          <w:sz w:val="28"/>
          <w:szCs w:val="28"/>
          <w:shd w:val="clear" w:color="auto" w:fill="FFFFFF"/>
        </w:rPr>
        <w:t xml:space="preserve">, калмыков, киргизов и др., устроил до 70 крепостей по рекам Сакмаре, Уралу, </w:t>
      </w:r>
      <w:proofErr w:type="spellStart"/>
      <w:r w:rsidRPr="00C82CDD">
        <w:rPr>
          <w:sz w:val="28"/>
          <w:szCs w:val="28"/>
          <w:shd w:val="clear" w:color="auto" w:fill="FFFFFF"/>
        </w:rPr>
        <w:t>Ую</w:t>
      </w:r>
      <w:proofErr w:type="spellEnd"/>
      <w:r w:rsidRPr="00C82C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82CDD">
        <w:rPr>
          <w:sz w:val="28"/>
          <w:szCs w:val="28"/>
          <w:shd w:val="clear" w:color="auto" w:fill="FFFFFF"/>
        </w:rPr>
        <w:t>Увелке</w:t>
      </w:r>
      <w:proofErr w:type="spellEnd"/>
      <w:r w:rsidRPr="00C82CD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82CDD">
        <w:rPr>
          <w:sz w:val="28"/>
          <w:szCs w:val="28"/>
          <w:shd w:val="clear" w:color="auto" w:fill="FFFFFF"/>
        </w:rPr>
        <w:t>Миясу</w:t>
      </w:r>
      <w:proofErr w:type="spellEnd"/>
      <w:r w:rsidRPr="00C82CDD">
        <w:rPr>
          <w:sz w:val="28"/>
          <w:szCs w:val="28"/>
          <w:shd w:val="clear" w:color="auto" w:fill="FFFFFF"/>
        </w:rPr>
        <w:t xml:space="preserve"> и Тоболу, дал правильное военное устройство оренбургскому казачьему войску, улучшил устройство яицкого войска, а также </w:t>
      </w:r>
      <w:proofErr w:type="spellStart"/>
      <w:r w:rsidRPr="00C82CDD">
        <w:rPr>
          <w:sz w:val="28"/>
          <w:szCs w:val="28"/>
          <w:shd w:val="clear" w:color="auto" w:fill="FFFFFF"/>
        </w:rPr>
        <w:t>башкиров</w:t>
      </w:r>
      <w:proofErr w:type="spellEnd"/>
      <w:r w:rsidRPr="00C82CDD">
        <w:rPr>
          <w:sz w:val="28"/>
          <w:szCs w:val="28"/>
          <w:shd w:val="clear" w:color="auto" w:fill="FFFFFF"/>
        </w:rPr>
        <w:t xml:space="preserve">, крещеных калмыков и других поселенцев Оренбургского края, много заботился об устройстве школ и церквей, о поднятии торговли и промышленности; при нем открыто вновь много заводов медеплавильных и железоделательных. </w:t>
      </w: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Pr="008C2FC2" w:rsidRDefault="0099292F" w:rsidP="0099292F">
      <w:pPr>
        <w:pStyle w:val="a5"/>
        <w:shd w:val="clear" w:color="auto" w:fill="FFFFFF"/>
        <w:spacing w:before="0" w:beforeAutospacing="0" w:after="240" w:afterAutospacing="0"/>
        <w:jc w:val="center"/>
        <w:rPr>
          <w:b/>
          <w:color w:val="984806" w:themeColor="accent6" w:themeShade="80"/>
          <w:sz w:val="56"/>
          <w:szCs w:val="56"/>
        </w:rPr>
      </w:pPr>
      <w:r w:rsidRPr="008C2FC2">
        <w:rPr>
          <w:b/>
          <w:color w:val="984806" w:themeColor="accent6" w:themeShade="80"/>
          <w:sz w:val="56"/>
          <w:szCs w:val="56"/>
        </w:rPr>
        <w:lastRenderedPageBreak/>
        <w:t>Неплюев Иван Иванович</w:t>
      </w: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99292F" w:rsidP="0099292F">
      <w:pPr>
        <w:pStyle w:val="a5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24022" cy="6345537"/>
            <wp:effectExtent l="19050" t="0" r="428" b="0"/>
            <wp:docPr id="103" name="Рисунок 103" descr="https://avatars.dzeninfra.ru/get-zen_doc/105853/pub_5a0bd4b45a104f5a04a7f840_5a0bd4d4fd96b12d9ed316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vatars.dzeninfra.ru/get-zen_doc/105853/pub_5a0bd4b45a104f5a04a7f840_5a0bd4d4fd96b12d9ed3163e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84" cy="634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Pr="0099292F" w:rsidRDefault="0099292F" w:rsidP="0099292F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</w:rPr>
      </w:pPr>
      <w:r w:rsidRPr="0099292F">
        <w:rPr>
          <w:color w:val="000000" w:themeColor="text1"/>
          <w:sz w:val="28"/>
          <w:szCs w:val="28"/>
        </w:rPr>
        <w:lastRenderedPageBreak/>
        <w:t>Виктор</w:t>
      </w:r>
      <w:r>
        <w:rPr>
          <w:color w:val="000000" w:themeColor="text1"/>
          <w:sz w:val="28"/>
          <w:szCs w:val="28"/>
        </w:rPr>
        <w:t xml:space="preserve"> Степанович Черномырдин </w:t>
      </w:r>
      <w:r w:rsidRPr="0099292F">
        <w:rPr>
          <w:color w:val="000000" w:themeColor="text1"/>
          <w:sz w:val="28"/>
          <w:szCs w:val="28"/>
        </w:rPr>
        <w:t xml:space="preserve"> родился в селе Черном Отроге, которое расположено в Оренбургской области, и стал четвертым ребенком в многодетной семье Степана Марковича и Марфы Петровны. Отец трудился шофером, мать занималась детьми. У Виктора было два старших брата и две сестры – Николай, Александр, Наталья и Екатерина. Предками будущего политика были казаки. Семья жила дружно, без ругани, но бедно. Дети с ранних лет пряли козий пух, который предназначался для создания оренбургских платков. С детских лет Виктор освоил игру на трехструнной балалайке, затем научился у старших играть на гармони.</w:t>
      </w:r>
    </w:p>
    <w:p w:rsidR="0099292F" w:rsidRPr="0099292F" w:rsidRDefault="0099292F" w:rsidP="0099292F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99292F">
        <w:rPr>
          <w:color w:val="000000" w:themeColor="text1"/>
          <w:sz w:val="28"/>
          <w:szCs w:val="28"/>
        </w:rPr>
        <w:t>После обязательных школьных классов подросток стал учиться в местном ПТУ, а затем в биографии Виктора Черномырдина впервые появляется трудовая деятельность. Юноша поработал некоторое время слесарем на Орском нефтеперерабатывающем заводе, после чего отправился служить в армию, где попал в авиационно-технические войска. Позднее Виктор Степанович как потомственный казак получит звание полковника Оренбургского казачьего войска, а с 2001 года станет еще и почетным запорожским казаком.</w:t>
      </w:r>
    </w:p>
    <w:p w:rsidR="0099292F" w:rsidRDefault="0099292F" w:rsidP="0099292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99292F">
        <w:rPr>
          <w:color w:val="000000" w:themeColor="text1"/>
          <w:sz w:val="28"/>
          <w:szCs w:val="28"/>
        </w:rPr>
        <w:t>Взлет популярности и поддержки со стороны простых граждан Виктор Черномырдин имел в 1996 году, когда взял на себя тяжелейшую миссию вести переговоры с </w:t>
      </w:r>
      <w:hyperlink r:id="rId9" w:tgtFrame="_blank" w:history="1">
        <w:r w:rsidRPr="0099292F">
          <w:rPr>
            <w:rStyle w:val="a6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Шамилем Басаевым</w:t>
        </w:r>
      </w:hyperlink>
      <w:r w:rsidRPr="0099292F">
        <w:rPr>
          <w:color w:val="000000" w:themeColor="text1"/>
          <w:sz w:val="28"/>
          <w:szCs w:val="28"/>
        </w:rPr>
        <w:t> после террористического акта в больнице в Ставропольском крае. Благодаря грамотному ведению дел удалось освободить большинство заложников. Хотя в трагедии погибли около 180 человек, специалисты и простые граждане уверены, что эти цифры могли быть на порядок выше. Из-за этого относительно удачного хода переговоров на Виктора Степановича дополнительно возложили обязанности заместителя председателя Совета обороны.</w:t>
      </w:r>
    </w:p>
    <w:p w:rsidR="0099292F" w:rsidRPr="0099292F" w:rsidRDefault="0099292F" w:rsidP="0099292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99292F" w:rsidRPr="0099292F" w:rsidRDefault="0099292F" w:rsidP="0099292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99292F">
        <w:rPr>
          <w:color w:val="000000" w:themeColor="text1"/>
          <w:sz w:val="28"/>
          <w:szCs w:val="28"/>
        </w:rPr>
        <w:t>В этом же году Виктор Степанович на протяжении суток получил возможность побыть в должности и.о. президента. Указом </w:t>
      </w:r>
      <w:hyperlink r:id="rId10" w:tgtFrame="_blank" w:history="1">
        <w:r w:rsidRPr="0099292F">
          <w:rPr>
            <w:rStyle w:val="a6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Бориса Ельцина</w:t>
        </w:r>
      </w:hyperlink>
      <w:r w:rsidRPr="0099292F">
        <w:rPr>
          <w:color w:val="000000" w:themeColor="text1"/>
          <w:sz w:val="28"/>
          <w:szCs w:val="28"/>
        </w:rPr>
        <w:t> на время проведения у него операции по шунтированию обязанности главы государства были переданы Черномырдину. Президент ценил труд премьер-министра. Ельцин и Черномырдин сблизились за годы работы и стали друзьями. Виктор Степанович уважительно относился к политической деятельности Бориса Николаевича и после отставки поддерживал с ним связь.</w:t>
      </w: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C82CDD" w:rsidRDefault="00C82CDD" w:rsidP="00FA2EE5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99292F" w:rsidRPr="008C2FC2" w:rsidRDefault="0099292F" w:rsidP="0099292F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Черномырдин Виктор Степанович</w:t>
      </w:r>
    </w:p>
    <w:p w:rsidR="0099292F" w:rsidRDefault="0099292F" w:rsidP="00AB35D1">
      <w:pPr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300470" cy="7146885"/>
            <wp:effectExtent l="19050" t="0" r="5080" b="0"/>
            <wp:docPr id="106" name="Рисунок 106" descr="https://eponym.ru/PersonImages/1031/9O3RGTSFJWTCU97R66UKAR4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ponym.ru/PersonImages/1031/9O3RGTSFJWTCU97R66UKAR4T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99292F" w:rsidRDefault="0099292F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1A77A7" w:rsidRDefault="001A77A7" w:rsidP="00FA2EE5">
      <w:pPr>
        <w:jc w:val="both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Pr="008C2FC2" w:rsidRDefault="00857AFB" w:rsidP="00857AFB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Спортсмены Оренбуржья</w:t>
      </w:r>
    </w:p>
    <w:p w:rsidR="008C2FC2" w:rsidRDefault="008C2FC2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C2FC2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55349" cy="3291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3" cy="32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Pr="00857AFB" w:rsidRDefault="00857AFB" w:rsidP="00857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Будущий король ринга, мастер спорта международного класса родился 19 апреля 1994 года в Оренбурге. По национальности Мамедов азербайджанец.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Отец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Габила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 остаться на Южном Урале после службы в Советской армии. Уроженец Закавказья пошел работать в милицию, а затем привез с родины красавицу невесту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Кинуль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семье Мамедовых родились двое детей.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 лет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сестра осиротели — умер их отец. Помогал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Кинуль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Фазиловне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растить сына и дочь ее брат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Эльнур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Сафаров. Но и сам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несмотря на юный возраст, начал заботиться о матери и сестре.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9 лет Мамедов обнаружил, что товарищи, с которыми он общался во дворе, стали меньше времени тратить на игры. На вопрос, чем они заняты, соседи не ответили. Тогда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выследил приятелей и обнаружил, что они занимаются боксом в детском клубе «Пионер». Мальчик уговорил мать записать его в ту же секцию. Тренер Дмитрий Скопинцев, фото которого регулярно появляется на странице боксера в «Инстаграме» (соцсеть запрещена в РФ, она принадлежит корпорации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Meta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признана в РФ экстремистской) вместе со словами признательности, развил природные задатки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Габила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первому образованию, полученному в колледже в юности, сын милиционера — технолог. В 22 года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окончил Оренбургский государственный университет по специальности «менеджмент», а затем поступил в аспирантуру.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Мамедов — выпускник спортивной школы олимпийского резерва № 3 имени Григория Илларионовича Васильева, 40 лет отработавшего тренером в Оренбурге и воспитавшего чемпиона СССР и Европы Владимира </w:t>
      </w:r>
    </w:p>
    <w:p w:rsidR="00857AFB" w:rsidRPr="00857AFB" w:rsidRDefault="00857AFB" w:rsidP="00857AFB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Олимпиаде в Токио в 1/16 финала в весовой категории до 63 кг оренбуржец одолел поляка Дамиана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Дуркача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1/8 финала преодолел сопротивление спортсмена из Маврикия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Ришарно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Луи Колена. Обе победы Мамедов одержал единогласным решением судей. В четвертьфинале воспитанник Дмитрия Скопинцева провел бой с темнокожим боксером из США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Кейшоном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Дэвисом, которому проиграл. Поражение раздельным решением судей не позволило пройти в полуфинал, и </w:t>
      </w:r>
      <w:proofErr w:type="spellStart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Габил</w:t>
      </w:r>
      <w:proofErr w:type="spellEnd"/>
      <w:r w:rsidRPr="00857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отправился домой.</w:t>
      </w: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Pr="008C2FC2" w:rsidRDefault="00857AFB" w:rsidP="00857AFB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Габил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Мамедов</w:t>
      </w: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074058" cy="4476750"/>
            <wp:effectExtent l="19050" t="0" r="2892" b="0"/>
            <wp:docPr id="16" name="Рисунок 16" descr="https://www.ural56.ru/upload/iblock/4ce/4ceca936cb9c3ca55cfd0234968a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ural56.ru/upload/iblock/4ce/4ceca936cb9c3ca55cfd0234968a6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30" cy="447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57AFB" w:rsidRDefault="00857AFB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P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Pr="00682920" w:rsidRDefault="00682920" w:rsidP="001A77A7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92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Дата и место рождения:</w:t>
      </w:r>
      <w:r w:rsidRPr="00682920">
        <w:rPr>
          <w:rFonts w:ascii="Times New Roman" w:hAnsi="Times New Roman" w:cs="Times New Roman"/>
          <w:color w:val="000000" w:themeColor="text1"/>
          <w:sz w:val="28"/>
          <w:szCs w:val="28"/>
        </w:rPr>
        <w:t> 1 марта 1984 (39 лет), Бузулук, Оренбургская область, Россия</w:t>
      </w: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 </w:t>
      </w: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Дмитрий </w:t>
      </w:r>
      <w:proofErr w:type="spellStart"/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Доброскок</w:t>
      </w:r>
      <w:proofErr w:type="spellEnd"/>
      <w:r w:rsidRPr="00682920">
        <w:rPr>
          <w:color w:val="000000" w:themeColor="text1"/>
          <w:sz w:val="28"/>
          <w:szCs w:val="28"/>
        </w:rPr>
        <w:t> — многократный чемпион России. Первый успех в международных соревнованиях пришел в 2005 году, когда 21-летний прыгун стал чемпионом мира. Год спустя он выиграл и чемпионат Европы.</w:t>
      </w: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На Олимпиаде в Пекине в 2008 году в синхронных прыжках с десятиметровой вышки Дмитрий вместе с </w:t>
      </w: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Глебом Гальпериным</w:t>
      </w:r>
      <w:r w:rsidRPr="00682920">
        <w:rPr>
          <w:color w:val="000000" w:themeColor="text1"/>
          <w:sz w:val="28"/>
          <w:szCs w:val="28"/>
        </w:rPr>
        <w:t> стал бронзовым призером, уступив немцам </w:t>
      </w: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Патрику </w:t>
      </w:r>
      <w:proofErr w:type="spellStart"/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Хаусдингу</w:t>
      </w:r>
      <w:proofErr w:type="spellEnd"/>
      <w:r w:rsidRPr="00682920">
        <w:rPr>
          <w:color w:val="000000" w:themeColor="text1"/>
          <w:sz w:val="28"/>
          <w:szCs w:val="28"/>
        </w:rPr>
        <w:t> и </w:t>
      </w: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Саше </w:t>
      </w:r>
      <w:proofErr w:type="spellStart"/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Кляйну</w:t>
      </w:r>
      <w:proofErr w:type="spellEnd"/>
      <w:r w:rsidRPr="00682920">
        <w:rPr>
          <w:color w:val="000000" w:themeColor="text1"/>
          <w:sz w:val="28"/>
          <w:szCs w:val="28"/>
        </w:rPr>
        <w:t> серебро в последнем прыжке. Также Дмитрий  чемпион мира (2005 год) и Европы (2006 год), многократный чемпион России.</w:t>
      </w: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 xml:space="preserve">Все испортил пятый прыжок. Глеб его выполнил на «отлично», а вот Дмитрий явно </w:t>
      </w:r>
      <w:proofErr w:type="spellStart"/>
      <w:r w:rsidRPr="00682920">
        <w:rPr>
          <w:color w:val="000000" w:themeColor="text1"/>
          <w:sz w:val="28"/>
          <w:szCs w:val="28"/>
        </w:rPr>
        <w:t>недокрутил</w:t>
      </w:r>
      <w:proofErr w:type="spellEnd"/>
      <w:r w:rsidRPr="00682920">
        <w:rPr>
          <w:color w:val="000000" w:themeColor="text1"/>
          <w:sz w:val="28"/>
          <w:szCs w:val="28"/>
        </w:rPr>
        <w:t>, и о борьбе с китайцами за «золото» можно было забыть. Мало того, на финише наш дуэт обошли немцы, и нашим ребятам досталась только «бронза». Оба были очень расстроены, но Дмитрий на пресс-конференции мужественно взял всю вину на себя</w:t>
      </w: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</w:p>
    <w:p w:rsid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В 2014 году </w:t>
      </w: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Дмитрий </w:t>
      </w:r>
      <w:proofErr w:type="spellStart"/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Доброскок</w:t>
      </w:r>
      <w:proofErr w:type="spellEnd"/>
      <w:r w:rsidRPr="00682920">
        <w:rPr>
          <w:color w:val="000000" w:themeColor="text1"/>
          <w:sz w:val="28"/>
          <w:szCs w:val="28"/>
        </w:rPr>
        <w:t> принял участие в телевизионном шоу </w:t>
      </w:r>
      <w:hyperlink r:id="rId14" w:history="1">
        <w:r w:rsidRPr="00682920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«Большие гонки – 2014»</w:t>
        </w:r>
      </w:hyperlink>
      <w:r w:rsidRPr="00682920">
        <w:rPr>
          <w:color w:val="000000" w:themeColor="text1"/>
          <w:sz w:val="28"/>
          <w:szCs w:val="28"/>
        </w:rPr>
        <w:t>. Он стал участником «Битвы континентов» в составе команды </w:t>
      </w:r>
      <w:hyperlink r:id="rId15" w:history="1">
        <w:r w:rsidRPr="00682920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Иосифа Кобзона</w:t>
        </w:r>
      </w:hyperlink>
      <w:r w:rsidRPr="00682920">
        <w:rPr>
          <w:color w:val="000000" w:themeColor="text1"/>
          <w:sz w:val="28"/>
          <w:szCs w:val="28"/>
        </w:rPr>
        <w:t>.</w:t>
      </w:r>
    </w:p>
    <w:p w:rsidR="00682920" w:rsidRPr="00682920" w:rsidRDefault="00682920" w:rsidP="00682920">
      <w:pPr>
        <w:shd w:val="clear" w:color="auto" w:fill="FFFFFF"/>
        <w:spacing w:line="51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Pr="00682920" w:rsidRDefault="00682920" w:rsidP="00682920">
      <w:pPr>
        <w:pStyle w:val="a5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Он выступил в одном из наиболее сложных и опасных конкурсов — бросил вызов быку. Без травм, конечно, не обошлось. Свирепое животное рассекло спортсмену рогом бровь. Как рассказал сам Дмитрий, бык нанес ему апперкот. Вместе с ним в программе принял участие и его напарник по спорту </w:t>
      </w:r>
      <w:r w:rsidRPr="00682920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Глеб Гальперин</w:t>
      </w:r>
      <w:r w:rsidRPr="00682920">
        <w:rPr>
          <w:color w:val="000000" w:themeColor="text1"/>
          <w:sz w:val="28"/>
          <w:szCs w:val="28"/>
        </w:rPr>
        <w:t>.</w:t>
      </w:r>
    </w:p>
    <w:p w:rsidR="00682920" w:rsidRDefault="00682920" w:rsidP="00682920">
      <w:pPr>
        <w:shd w:val="clear" w:color="auto" w:fill="FFFFFF"/>
        <w:spacing w:line="510" w:lineRule="atLeast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Default="00682920" w:rsidP="00682920">
      <w:pPr>
        <w:shd w:val="clear" w:color="auto" w:fill="FFFFFF"/>
        <w:spacing w:line="510" w:lineRule="atLeast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Default="00682920" w:rsidP="00682920">
      <w:pPr>
        <w:shd w:val="clear" w:color="auto" w:fill="FFFFFF"/>
        <w:spacing w:line="510" w:lineRule="atLeast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Default="00682920" w:rsidP="00682920">
      <w:pPr>
        <w:shd w:val="clear" w:color="auto" w:fill="FFFFFF"/>
        <w:spacing w:line="510" w:lineRule="atLeast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Default="00682920" w:rsidP="00682920">
      <w:pPr>
        <w:shd w:val="clear" w:color="auto" w:fill="FFFFFF"/>
        <w:spacing w:line="510" w:lineRule="atLeast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920" w:rsidRPr="00682920" w:rsidRDefault="00682920" w:rsidP="001A77A7">
      <w:pPr>
        <w:shd w:val="clear" w:color="auto" w:fill="FFFFFF"/>
        <w:spacing w:line="51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7AFB" w:rsidRPr="008C2FC2" w:rsidRDefault="00682920" w:rsidP="00857AFB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Доброскок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Дмитрий Михайлович</w:t>
      </w: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1075" cy="5819775"/>
            <wp:effectExtent l="19050" t="0" r="9525" b="0"/>
            <wp:docPr id="91" name="Рисунок 91" descr="Дмитрий Доброск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Дмитрий Доброск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A77A7" w:rsidRDefault="001A77A7" w:rsidP="008C2FC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A77A7" w:rsidRDefault="001A77A7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A77A7" w:rsidRDefault="001A77A7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2920" w:rsidRPr="008C2FC2" w:rsidRDefault="00682920" w:rsidP="008C2FC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Военнослужащие Оренбуржья</w:t>
      </w:r>
    </w:p>
    <w:p w:rsidR="00682920" w:rsidRDefault="008C2FC2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55349" cy="3291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3" cy="32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Default="00682920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lastRenderedPageBreak/>
        <w:t>Александр Родимцев родился 8 марта 1905 года в селе Шарлык Оренбургской области. Появился на свет в бедной крестьянской семье. После смерти отца в 1921 году в сапожной мастерской. В Советской Армии с сентября 1927 года. Призван на срочную службу в конвойные войска объединённого государственного политического управления СССР. </w:t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Александр окончил Военную школу имени ВЦИК в 1932 году. Участвовал в гражданской войне в Испании 1936-1937 годах в должности военного советника. Активный участник обороны Мадрида. Звание Героя Советского Союза майору Родимцеву присвоено 22 октября 1937 года за образцовое выполнение особого задания в Испании. В 1939 году окончил Военную академию имени Фрунзе, а уже в следующем году участвовал в советско-финской войне.</w:t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В годы Великой Отечественной войны Родимцев командовал 5-й бригадой 3-го воздушно-десантного корпуса, которая в 1941 года принимала участие в обороне Киева. С ноября 1941 года являлся командиром 87-й стрелковой дивизии, которая за успешные боевые действия в январе 1942 года получила гвардейское знамя, став 13-й гвардейской стрелковой дивизией. Командиру присвоено очередное звание - генерал-майор. </w:t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В сентябре 1942 года командир и бойцы 13-й гвардейской дивизии вступили в главный бой - переправились через Волгу и выбили немцев из прибрежных кварталов Сталинграда, штурмом взяли Мамаев Курган. После разгрома немецких войск в Сталинграде дивизия была выведена в резерв Ставки Верховного Главнокомандования.</w:t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С мая 1943 года до конца войны генерал-лейтенант Родимцев стал командиром 32-го гвардейского стрелкового корпуса, во главе которого участвовал в Курской битве, в битве за Днепр, Берлинской, Пражской операциях.</w:t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Вторую медаль «Золотая Звезда» командир 32-го гвардейского стрелкового корпуса гвардии генерал-лейтенант Родимцев получил 2 июня 1945 года за умелое руководство войсками при форсировании реки Одер 25 января 1945 года, личный героизм и мужество.</w:t>
      </w:r>
    </w:p>
    <w:p w:rsid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  <w:r w:rsidRPr="00682920">
        <w:rPr>
          <w:sz w:val="28"/>
          <w:szCs w:val="28"/>
        </w:rPr>
        <w:t>После войны Александр Родимцев продолжил службу в Советской Армии. Окончил Высшие академические курсы при Академии Генерального штаба, был командиром соединения, помощником командира войсками военного округа, главным военным советником и военным атташе в Албании. С марта 1966 года занимал пост военного консультанта в Группе генеральных инспекторов Министерства Обороны СССР. Избирался депутатом Верховного Совета РСФСР второго созыва и депутатом Верховного Совета СССР третьего созыва. Родимцев автор нескольких книг</w:t>
      </w:r>
      <w:r>
        <w:rPr>
          <w:sz w:val="28"/>
          <w:szCs w:val="28"/>
        </w:rPr>
        <w:t>.</w:t>
      </w:r>
    </w:p>
    <w:p w:rsidR="00682920" w:rsidRPr="008C2FC2" w:rsidRDefault="00682920" w:rsidP="00682920">
      <w:pPr>
        <w:pStyle w:val="a5"/>
        <w:shd w:val="clear" w:color="auto" w:fill="FFFFFF"/>
        <w:spacing w:before="300" w:beforeAutospacing="0" w:after="300" w:afterAutospacing="0"/>
        <w:jc w:val="center"/>
        <w:rPr>
          <w:b/>
          <w:color w:val="984806" w:themeColor="accent6" w:themeShade="80"/>
          <w:sz w:val="56"/>
          <w:szCs w:val="56"/>
        </w:rPr>
      </w:pPr>
      <w:r w:rsidRPr="008C2FC2">
        <w:rPr>
          <w:b/>
          <w:color w:val="984806" w:themeColor="accent6" w:themeShade="80"/>
          <w:sz w:val="56"/>
          <w:szCs w:val="56"/>
        </w:rPr>
        <w:lastRenderedPageBreak/>
        <w:t>Александр Ильич Родимцев</w:t>
      </w:r>
    </w:p>
    <w:p w:rsidR="00682920" w:rsidRDefault="00682920" w:rsidP="00682920">
      <w:pPr>
        <w:pStyle w:val="a5"/>
        <w:shd w:val="clear" w:color="auto" w:fill="FFFFFF"/>
        <w:spacing w:before="300" w:beforeAutospacing="0" w:after="300" w:afterAutospacing="0"/>
        <w:jc w:val="center"/>
        <w:rPr>
          <w:b/>
          <w:color w:val="0070C0"/>
          <w:sz w:val="56"/>
          <w:szCs w:val="56"/>
        </w:rPr>
      </w:pP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inline distT="0" distB="0" distL="0" distR="0">
            <wp:extent cx="4638675" cy="6365424"/>
            <wp:effectExtent l="19050" t="0" r="9525" b="0"/>
            <wp:docPr id="97" name="Рисунок 97" descr="http://www.sammler.ru/uploads/post-16-12679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ammler.ru/uploads/post-16-1267915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17" cy="63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20" w:rsidRPr="00682920" w:rsidRDefault="00682920" w:rsidP="00682920">
      <w:pPr>
        <w:pStyle w:val="a5"/>
        <w:shd w:val="clear" w:color="auto" w:fill="FFFFFF"/>
        <w:spacing w:before="300" w:beforeAutospacing="0" w:after="300" w:afterAutospacing="0"/>
        <w:rPr>
          <w:sz w:val="28"/>
          <w:szCs w:val="28"/>
        </w:rPr>
      </w:pPr>
    </w:p>
    <w:p w:rsidR="00682920" w:rsidRDefault="00311000" w:rsidP="00857AF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.75pt;height:21.75pt"/>
        </w:pict>
      </w:r>
    </w:p>
    <w:p w:rsidR="00682920" w:rsidRDefault="00682920" w:rsidP="00857AFB">
      <w:pPr>
        <w:jc w:val="center"/>
      </w:pP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lastRenderedPageBreak/>
        <w:t>Родился 22 июня 1990 года в селе </w:t>
      </w:r>
      <w:hyperlink r:id="rId18" w:tooltip="Городки (Оренбургская область)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Городки</w:t>
        </w:r>
      </w:hyperlink>
      <w:r w:rsidRPr="00682920">
        <w:rPr>
          <w:color w:val="000000" w:themeColor="text1"/>
          <w:sz w:val="28"/>
          <w:szCs w:val="28"/>
        </w:rPr>
        <w:t> </w:t>
      </w:r>
      <w:hyperlink r:id="rId19" w:tooltip="Тюльганский район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Тюльганского района</w:t>
        </w:r>
      </w:hyperlink>
      <w:r w:rsidRPr="00682920">
        <w:rPr>
          <w:color w:val="000000" w:themeColor="text1"/>
          <w:sz w:val="28"/>
          <w:szCs w:val="28"/>
        </w:rPr>
        <w:t> </w:t>
      </w:r>
      <w:hyperlink r:id="rId20" w:tooltip="Оренбургская область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Оренбургской области</w:t>
        </w:r>
      </w:hyperlink>
      <w:hyperlink r:id="rId21" w:anchor="cite_note-%D0%BB%D0%B5%D0%BD%D1%82%D0%B01-1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hyperlink r:id="rId22" w:anchor="cite_note-%D0%B0%D0%BA%D0%B0%D0%B4%D0%B5%D0%BC%D0%B8%D1%8F-2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[2]</w:t>
        </w:r>
      </w:hyperlink>
      <w:r w:rsidRPr="00682920">
        <w:rPr>
          <w:color w:val="000000" w:themeColor="text1"/>
          <w:sz w:val="28"/>
          <w:szCs w:val="28"/>
        </w:rPr>
        <w:t>. Отец Александр Васильевич работал трактористом, мать Наталья Леонидовна — уборщицей в администрации.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В 2007 году с серебряной медалью окончил Городецкую среднюю общеобразовательную школу, поступил в Оренбургское высшее зенитное ракетное училище, в 2008 году в связи с закрытием училища был переведён в </w:t>
      </w:r>
      <w:hyperlink r:id="rId23" w:tooltip="Военная академия войсковой противовоздушной обороны Вооружённых Сил Российской Федерации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Военную академию войсковой противовоздушной обороны Вооружённых Сил Российской Федерации</w:t>
        </w:r>
      </w:hyperlink>
      <w:r w:rsidRPr="00682920">
        <w:rPr>
          <w:color w:val="000000" w:themeColor="text1"/>
          <w:sz w:val="28"/>
          <w:szCs w:val="28"/>
        </w:rPr>
        <w:t>, которую окончил с отличием</w:t>
      </w:r>
      <w:hyperlink r:id="rId24" w:anchor="cite_note-%D0%B0%D0%BA%D0%B0%D0%B4%D0%B5%D0%BC%D0%B8%D1%8F-2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[2]</w:t>
        </w:r>
      </w:hyperlink>
      <w:r w:rsidRPr="00682920">
        <w:rPr>
          <w:color w:val="000000" w:themeColor="text1"/>
          <w:sz w:val="28"/>
          <w:szCs w:val="28"/>
        </w:rPr>
        <w:t>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После окончания академии был распределен на должность </w:t>
      </w:r>
      <w:hyperlink r:id="rId25" w:anchor="%D0%9F%D0%B5%D1%80%D0%B5%D0%B4%D0%BE%D0%B2%D0%BE%D0%B5_%D0%B0%D0%B2%D0%B8%D0%B0%D1%86%D0%B8%D0%BE%D0%BD%D0%BD%D0%BE%D0%B5_%D0%BD%D0%B0%D0%B2%D0%B5%D0%B4%D0%B5%D0%BD%D0%B8%D0%B5" w:tooltip="Наведение (военное дело)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передового авиационного наводчика</w:t>
        </w:r>
      </w:hyperlink>
      <w:r w:rsidRPr="00682920">
        <w:rPr>
          <w:color w:val="000000" w:themeColor="text1"/>
          <w:sz w:val="28"/>
          <w:szCs w:val="28"/>
        </w:rPr>
        <w:t> в группу Сил специальных операций Российской Федерации</w:t>
      </w:r>
      <w:hyperlink r:id="rId26" w:anchor="cite_note-3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[3]</w:t>
        </w:r>
      </w:hyperlink>
      <w:r w:rsidRPr="00682920">
        <w:rPr>
          <w:color w:val="000000" w:themeColor="text1"/>
          <w:sz w:val="28"/>
          <w:szCs w:val="28"/>
        </w:rPr>
        <w:t>. С января 2016 года принимал участие в </w:t>
      </w:r>
      <w:hyperlink r:id="rId27" w:tooltip="Военная операция России в Сирии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российской военной операции в Сирии</w:t>
        </w:r>
      </w:hyperlink>
      <w:r w:rsidRPr="00682920">
        <w:rPr>
          <w:color w:val="000000" w:themeColor="text1"/>
          <w:sz w:val="28"/>
          <w:szCs w:val="28"/>
        </w:rPr>
        <w:t>, выполнял задачу по наведению авиаударов на важнейшие объекты террористической организации «</w:t>
      </w:r>
      <w:hyperlink r:id="rId28" w:tooltip="Исламское государство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Исламское государство</w:t>
        </w:r>
      </w:hyperlink>
      <w:r w:rsidRPr="00682920">
        <w:rPr>
          <w:color w:val="000000" w:themeColor="text1"/>
          <w:sz w:val="28"/>
          <w:szCs w:val="28"/>
        </w:rPr>
        <w:t>», выдавая точные координаты расположения боевиков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17 марта 2016 года Прохоренко, находившийся неделю в тылу противника, был окружён боевиками «Исламского государства» в районе населённого пункта </w:t>
      </w:r>
      <w:proofErr w:type="spellStart"/>
      <w:r w:rsidR="00311000" w:rsidRPr="00682920">
        <w:rPr>
          <w:color w:val="000000" w:themeColor="text1"/>
          <w:sz w:val="28"/>
          <w:szCs w:val="28"/>
        </w:rPr>
        <w:fldChar w:fldCharType="begin"/>
      </w:r>
      <w:r w:rsidRPr="00682920">
        <w:rPr>
          <w:color w:val="000000" w:themeColor="text1"/>
          <w:sz w:val="28"/>
          <w:szCs w:val="28"/>
        </w:rPr>
        <w:instrText xml:space="preserve"> HYPERLINK "https://ru.wikipedia.org/wiki/%D0%A2%D0%B0%D0%B4%D0%BC%D0%BE%D1%80" \o "Тадмор" </w:instrText>
      </w:r>
      <w:r w:rsidR="00311000" w:rsidRPr="00682920">
        <w:rPr>
          <w:color w:val="000000" w:themeColor="text1"/>
          <w:sz w:val="28"/>
          <w:szCs w:val="28"/>
        </w:rPr>
        <w:fldChar w:fldCharType="separate"/>
      </w:r>
      <w:r w:rsidRPr="00682920">
        <w:rPr>
          <w:rStyle w:val="a6"/>
          <w:color w:val="000000" w:themeColor="text1"/>
          <w:sz w:val="28"/>
          <w:szCs w:val="28"/>
          <w:u w:val="none"/>
        </w:rPr>
        <w:t>Тадмор</w:t>
      </w:r>
      <w:proofErr w:type="spellEnd"/>
      <w:r w:rsidR="00311000" w:rsidRPr="00682920">
        <w:rPr>
          <w:color w:val="000000" w:themeColor="text1"/>
          <w:sz w:val="28"/>
          <w:szCs w:val="28"/>
        </w:rPr>
        <w:fldChar w:fldCharType="end"/>
      </w:r>
      <w:r w:rsidRPr="00682920">
        <w:rPr>
          <w:color w:val="000000" w:themeColor="text1"/>
          <w:sz w:val="28"/>
          <w:szCs w:val="28"/>
        </w:rPr>
        <w:t> (</w:t>
      </w:r>
      <w:hyperlink r:id="rId29" w:tooltip="Хомс (мухафаза)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 xml:space="preserve">провинция </w:t>
        </w:r>
        <w:proofErr w:type="spellStart"/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Хомс</w:t>
        </w:r>
        <w:proofErr w:type="spellEnd"/>
      </w:hyperlink>
      <w:r w:rsidRPr="00682920">
        <w:rPr>
          <w:color w:val="000000" w:themeColor="text1"/>
          <w:sz w:val="28"/>
          <w:szCs w:val="28"/>
        </w:rPr>
        <w:t>, </w:t>
      </w:r>
      <w:hyperlink r:id="rId30" w:tooltip="Сирия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Сирия</w:t>
        </w:r>
      </w:hyperlink>
      <w:r w:rsidRPr="00682920">
        <w:rPr>
          <w:color w:val="000000" w:themeColor="text1"/>
          <w:sz w:val="28"/>
          <w:szCs w:val="28"/>
        </w:rPr>
        <w:t>). Старший лейтенант вступил в бой с </w:t>
      </w:r>
      <w:hyperlink r:id="rId31" w:tooltip="Терроризм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террористами</w:t>
        </w:r>
      </w:hyperlink>
      <w:r w:rsidRPr="00682920">
        <w:rPr>
          <w:color w:val="000000" w:themeColor="text1"/>
          <w:sz w:val="28"/>
          <w:szCs w:val="28"/>
        </w:rPr>
        <w:t> и не желая сдаваться в плен, вызвал </w:t>
      </w:r>
      <w:hyperlink r:id="rId32" w:tooltip="Огонь на себя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авиаудар на себя</w:t>
        </w:r>
      </w:hyperlink>
      <w:r w:rsidRPr="00682920">
        <w:rPr>
          <w:color w:val="000000" w:themeColor="text1"/>
          <w:sz w:val="28"/>
          <w:szCs w:val="28"/>
        </w:rPr>
        <w:t>. Вместе с геройски погибшим А. Прохоренко были уничтожены и окружившие его боевики «Исламского государства»</w:t>
      </w:r>
      <w:hyperlink r:id="rId33" w:anchor="cite_note-%D0%BB%D0%B5%D0%BD%D1%82%D0%B01-1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hyperlink r:id="rId34" w:anchor="cite_note-%D1%80%D0%B1%D0%BA-%D1%81%D0%BF%D0%B8%D1%81%D0%BE%D0%BA-4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[4]</w:t>
        </w:r>
      </w:hyperlink>
      <w:hyperlink r:id="rId35" w:anchor="cite_note-%D1%80%D0%B8%D0%B01-5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[5]</w:t>
        </w:r>
      </w:hyperlink>
      <w:r w:rsidRPr="00682920">
        <w:rPr>
          <w:color w:val="000000" w:themeColor="text1"/>
          <w:sz w:val="28"/>
          <w:szCs w:val="28"/>
        </w:rPr>
        <w:t>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О гибели А. Прохоренко </w:t>
      </w:r>
      <w:hyperlink r:id="rId36" w:tooltip="Министерство обороны Российской Федерации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Министерство обороны Российской Федерации</w:t>
        </w:r>
      </w:hyperlink>
      <w:r w:rsidRPr="00682920">
        <w:rPr>
          <w:color w:val="000000" w:themeColor="text1"/>
          <w:sz w:val="28"/>
          <w:szCs w:val="28"/>
        </w:rPr>
        <w:t> официально сообщило 24 марта 2016 года.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Тело Александра Прохоренко после переговоров было передано отряду </w:t>
      </w:r>
      <w:hyperlink r:id="rId37" w:tooltip="Сирийский Курдистан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сирийских курдов</w:t>
        </w:r>
      </w:hyperlink>
      <w:r w:rsidRPr="00682920">
        <w:rPr>
          <w:color w:val="000000" w:themeColor="text1"/>
          <w:sz w:val="28"/>
          <w:szCs w:val="28"/>
        </w:rPr>
        <w:t> боевиками ИГ в ходе специальной гуманитарной операции, те же в свою очередь в конце апреля 2016 года передали его представителям российских властей в Сирии, которыми оно было доставлено в Россию, где была проведена процедура </w:t>
      </w:r>
      <w:hyperlink r:id="rId38" w:tooltip="Генетическая дактилоскопия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генетической идентификации</w:t>
        </w:r>
      </w:hyperlink>
      <w:hyperlink r:id="rId39" w:anchor="cite_note-8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[8]</w:t>
        </w:r>
      </w:hyperlink>
      <w:r w:rsidRPr="00682920">
        <w:rPr>
          <w:color w:val="000000" w:themeColor="text1"/>
          <w:sz w:val="28"/>
          <w:szCs w:val="28"/>
        </w:rPr>
        <w:t>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5 мая 2016 года, после траурного митинга с участием министра обороны России </w:t>
      </w:r>
      <w:hyperlink r:id="rId40" w:tooltip="Генерал армии (Россия)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генерала армии</w:t>
        </w:r>
      </w:hyperlink>
      <w:r w:rsidRPr="00682920">
        <w:rPr>
          <w:color w:val="000000" w:themeColor="text1"/>
          <w:sz w:val="28"/>
          <w:szCs w:val="28"/>
        </w:rPr>
        <w:t> </w:t>
      </w:r>
      <w:hyperlink r:id="rId41" w:tooltip="Шойгу, Сергей Кужугетович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Сергея Шойгу</w:t>
        </w:r>
      </w:hyperlink>
      <w:r w:rsidRPr="00682920">
        <w:rPr>
          <w:color w:val="000000" w:themeColor="text1"/>
          <w:sz w:val="28"/>
          <w:szCs w:val="28"/>
        </w:rPr>
        <w:t>, гроб с телом А. Прохоренко был отправлен транспортным самолётом с подмосковного военного аэродрома </w:t>
      </w:r>
      <w:hyperlink r:id="rId42" w:tooltip="Чкаловский (аэропорт)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Чкаловский</w:t>
        </w:r>
      </w:hyperlink>
      <w:r w:rsidRPr="00682920">
        <w:rPr>
          <w:color w:val="000000" w:themeColor="text1"/>
          <w:sz w:val="28"/>
          <w:szCs w:val="28"/>
        </w:rPr>
        <w:t> на военный аэродром Оренбурга, а оттуда — вертолётом в село Городки. Тело сопровождали отец, мать и брат Александра Прохоренко</w:t>
      </w:r>
      <w:hyperlink r:id="rId43" w:anchor="cite_note-9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[9]</w:t>
        </w:r>
      </w:hyperlink>
      <w:r w:rsidRPr="00682920">
        <w:rPr>
          <w:color w:val="000000" w:themeColor="text1"/>
          <w:sz w:val="28"/>
          <w:szCs w:val="28"/>
        </w:rPr>
        <w:t>.</w:t>
      </w:r>
    </w:p>
    <w:p w:rsidR="00682920" w:rsidRPr="00682920" w:rsidRDefault="00682920" w:rsidP="00682920">
      <w:pPr>
        <w:pStyle w:val="a5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682920">
        <w:rPr>
          <w:color w:val="000000" w:themeColor="text1"/>
          <w:sz w:val="28"/>
          <w:szCs w:val="28"/>
        </w:rPr>
        <w:t>6 мая 2016 года А. Прохоренко похоронен с </w:t>
      </w:r>
      <w:hyperlink r:id="rId44" w:tooltip="Воинские почести" w:history="1">
        <w:r w:rsidRPr="00682920">
          <w:rPr>
            <w:rStyle w:val="a6"/>
            <w:color w:val="000000" w:themeColor="text1"/>
            <w:sz w:val="28"/>
            <w:szCs w:val="28"/>
            <w:u w:val="none"/>
          </w:rPr>
          <w:t>воинскими почестями</w:t>
        </w:r>
      </w:hyperlink>
      <w:r w:rsidRPr="00682920">
        <w:rPr>
          <w:color w:val="000000" w:themeColor="text1"/>
          <w:sz w:val="28"/>
          <w:szCs w:val="28"/>
        </w:rPr>
        <w:t> на кладбище села Городки. В день похорон в Оренбургской области был объявлен траур</w:t>
      </w:r>
      <w:hyperlink r:id="rId45" w:anchor="cite_note-10" w:history="1">
        <w:r w:rsidRPr="00682920">
          <w:rPr>
            <w:rStyle w:val="a6"/>
            <w:color w:val="000000" w:themeColor="text1"/>
            <w:sz w:val="28"/>
            <w:szCs w:val="28"/>
            <w:u w:val="none"/>
            <w:vertAlign w:val="superscript"/>
          </w:rPr>
          <w:t>[10</w:t>
        </w:r>
      </w:hyperlink>
    </w:p>
    <w:p w:rsidR="00682920" w:rsidRDefault="00682920" w:rsidP="00857AF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2CDD" w:rsidRDefault="00C82CDD" w:rsidP="001A77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2CDD" w:rsidRPr="008C2FC2" w:rsidRDefault="00C82CDD" w:rsidP="00857AFB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Александр Александрович Прохоренко</w:t>
      </w: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833186" cy="6791325"/>
            <wp:effectExtent l="19050" t="0" r="5514" b="0"/>
            <wp:docPr id="100" name="Рисунок 100" descr="Прохоренко Александр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охоренко Александр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86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1A77A7" w:rsidRDefault="001A77A7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Pr="008C2FC2" w:rsidRDefault="00C82CDD" w:rsidP="008C2FC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Губернаторы Оренбуржья</w:t>
      </w:r>
    </w:p>
    <w:p w:rsidR="00C82CDD" w:rsidRDefault="008C2FC2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55349" cy="3291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3" cy="32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Default="00C82CDD" w:rsidP="00857AFB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82CDD" w:rsidRPr="0099292F" w:rsidRDefault="00C82CDD" w:rsidP="008C2FC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F240D" w:rsidRPr="002F240D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Юрий Берг – политический деятель, который с 2010 года занимает пост губернатора Оренбургской области, состоит в партии «Единая Россия»</w:t>
      </w:r>
      <w:r w:rsidR="002F240D" w:rsidRPr="002F2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2010 по март 2019 года.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годы Берга прошли в селе Ныроб Пермской области, где он и родился в 1953 году, в семье госслужащих. Мать Юрия – Зинаида Егоровна, в девичестве Бабакова. Женщина вышла замуж за поволжского немца и взяла его фамилию Берг. Как уже во взрослом возрасте признавался сам политик, несмотря на фамилию, своей страной он считает Россию. А его отец, умирая, говорил: «Родина здесь». По национальности он русский с немецкими корнями.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Оренбургскую область родители Юрия переехали в 1961 году. Город Орск был выбран случайно, он и сегодня имеет важное промышленное значение для области и занимает второе место по численности населения в регионе.</w:t>
      </w:r>
    </w:p>
    <w:p w:rsidR="0099292F" w:rsidRPr="0099292F" w:rsidRDefault="0099292F" w:rsidP="002F240D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В 1969 году Юрий окончил общеобразовательную школу. Сдав экзамены после 9 лет учебы, молодой человек приял решение поступить в астраханское мореходное училище. Получив диплом по специальности «морское судовождение», юноша не стал воплощать свои мечты о профессии моряка дальнего плавания и до 1982 года обучался в педагогическом вузе города Оренбурга.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третье образование по специальности «экономист-менеджер» Берг получал в Оренбургском государственном университете. Одновременно с учебой в молодости мужчина успевал работать, и до того момента, как он окончил третье профессиональное учебное заведение, сменил уже шесть рабочих мест.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 Александрович, чья биография сегодня неразрывно связана с политической деятельностью, начинал свою карьеру с должности простого разнорабочего в одном из трестов. Там он работал с 21 года и до выпуска из педагогического вуза, после чего сменил профессию на преподавателя в средней общеобразовательной школе Орска. За 9 лет работы мужчина показал хорошие результаты, поэтому в 1985 году он вступил в должность директора средней школы, где проработал еще 7 лет.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распада Советского Союза зарплаты россиян сильно сократились, что вынудило большинство забыть свои профессии и окунуться в бизнес. Берг в этом смысле не стал исключением, поэтому уже в 1997 году возглавил ЗАО «Орск-АСКО», а следующие 2 года работал в должности генерального директора ТСОО «Орск-сервис ЛТД».</w:t>
      </w:r>
    </w:p>
    <w:p w:rsidR="0099292F" w:rsidRPr="0099292F" w:rsidRDefault="0099292F" w:rsidP="0099292F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9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2CDD" w:rsidRPr="008C2FC2" w:rsidRDefault="002F240D" w:rsidP="002F240D">
      <w:pPr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56"/>
          <w:szCs w:val="56"/>
          <w:lang w:eastAsia="ru-RU"/>
        </w:rPr>
      </w:pPr>
      <w:r w:rsidRPr="008C2FC2">
        <w:rPr>
          <w:rFonts w:ascii="Times New Roman" w:eastAsia="Times New Roman" w:hAnsi="Times New Roman" w:cs="Times New Roman"/>
          <w:b/>
          <w:color w:val="984806" w:themeColor="accent6" w:themeShade="80"/>
          <w:sz w:val="56"/>
          <w:szCs w:val="56"/>
          <w:lang w:eastAsia="ru-RU"/>
        </w:rPr>
        <w:lastRenderedPageBreak/>
        <w:t>Юрий Александрович Берг</w:t>
      </w:r>
    </w:p>
    <w:p w:rsidR="002F240D" w:rsidRDefault="002F240D" w:rsidP="0099292F">
      <w:pPr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</w:p>
    <w:p w:rsidR="002F240D" w:rsidRDefault="002F240D" w:rsidP="0099292F">
      <w:pPr>
        <w:rPr>
          <w:rFonts w:ascii="Times New Roman" w:eastAsia="Times New Roman" w:hAnsi="Times New Roman" w:cs="Times New Roman"/>
          <w:color w:val="2A2A2C"/>
          <w:sz w:val="28"/>
          <w:szCs w:val="28"/>
          <w:lang w:eastAsia="ru-RU"/>
        </w:rPr>
      </w:pPr>
    </w:p>
    <w:p w:rsidR="002F240D" w:rsidRDefault="002F240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38675" cy="6054580"/>
            <wp:effectExtent l="19050" t="0" r="9525" b="0"/>
            <wp:docPr id="136" name="Рисунок 136" descr="https://upload.wikimedia.org/wikipedia/commons/c/ca/Yuri_Ber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upload.wikimedia.org/wikipedia/commons/c/ca/Yuri_Berg_2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0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0D" w:rsidRDefault="002F240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2F240D" w:rsidRDefault="002F240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2F240D" w:rsidRDefault="002F240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2F240D" w:rsidP="002F240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proofErr w:type="spellStart"/>
      <w:r w:rsidRPr="00C11ECD">
        <w:rPr>
          <w:b/>
          <w:bCs/>
          <w:sz w:val="28"/>
          <w:szCs w:val="28"/>
        </w:rPr>
        <w:lastRenderedPageBreak/>
        <w:t>Алексе́й</w:t>
      </w:r>
      <w:proofErr w:type="spellEnd"/>
      <w:r w:rsidRPr="00C11ECD">
        <w:rPr>
          <w:b/>
          <w:bCs/>
          <w:sz w:val="28"/>
          <w:szCs w:val="28"/>
        </w:rPr>
        <w:t xml:space="preserve"> </w:t>
      </w:r>
      <w:proofErr w:type="spellStart"/>
      <w:r w:rsidRPr="00C11ECD">
        <w:rPr>
          <w:b/>
          <w:bCs/>
          <w:sz w:val="28"/>
          <w:szCs w:val="28"/>
        </w:rPr>
        <w:t>Андре́евич</w:t>
      </w:r>
      <w:proofErr w:type="spellEnd"/>
      <w:r w:rsidRPr="00C11ECD">
        <w:rPr>
          <w:b/>
          <w:bCs/>
          <w:sz w:val="28"/>
          <w:szCs w:val="28"/>
        </w:rPr>
        <w:t xml:space="preserve"> Чернышёв</w:t>
      </w:r>
      <w:r w:rsidRPr="00C11ECD">
        <w:rPr>
          <w:sz w:val="28"/>
          <w:szCs w:val="28"/>
        </w:rPr>
        <w:t> (род. </w:t>
      </w:r>
      <w:hyperlink r:id="rId48" w:tooltip="29 марта" w:history="1">
        <w:r w:rsidRPr="00C11ECD">
          <w:rPr>
            <w:rStyle w:val="a6"/>
            <w:color w:val="auto"/>
            <w:sz w:val="28"/>
            <w:szCs w:val="28"/>
            <w:u w:val="none"/>
          </w:rPr>
          <w:t>29 марта</w:t>
        </w:r>
      </w:hyperlink>
      <w:r w:rsidRPr="00C11ECD">
        <w:rPr>
          <w:sz w:val="28"/>
          <w:szCs w:val="28"/>
        </w:rPr>
        <w:t> </w:t>
      </w:r>
      <w:hyperlink r:id="rId49" w:tooltip="1939" w:history="1">
        <w:r w:rsidRPr="00C11ECD">
          <w:rPr>
            <w:rStyle w:val="a6"/>
            <w:color w:val="auto"/>
            <w:sz w:val="28"/>
            <w:szCs w:val="28"/>
            <w:u w:val="none"/>
          </w:rPr>
          <w:t>1939</w:t>
        </w:r>
      </w:hyperlink>
      <w:r w:rsidRPr="00C11ECD">
        <w:rPr>
          <w:sz w:val="28"/>
          <w:szCs w:val="28"/>
        </w:rPr>
        <w:t>) — советский и российский политический деятель, депутат Государственной Думы ФС РФ (1993—1999 гг.),</w:t>
      </w:r>
    </w:p>
    <w:p w:rsidR="002F240D" w:rsidRPr="00C11ECD" w:rsidRDefault="002F240D" w:rsidP="002F240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11ECD">
        <w:rPr>
          <w:sz w:val="28"/>
          <w:szCs w:val="28"/>
        </w:rPr>
        <w:t xml:space="preserve"> губернатор </w:t>
      </w:r>
      <w:hyperlink r:id="rId50" w:tooltip="Оренбургская область" w:history="1">
        <w:r w:rsidRPr="00C11ECD">
          <w:rPr>
            <w:rStyle w:val="a6"/>
            <w:color w:val="auto"/>
            <w:sz w:val="28"/>
            <w:szCs w:val="28"/>
            <w:u w:val="none"/>
          </w:rPr>
          <w:t>Оренбургской области</w:t>
        </w:r>
      </w:hyperlink>
      <w:r w:rsidRPr="00C11ECD">
        <w:rPr>
          <w:sz w:val="28"/>
          <w:szCs w:val="28"/>
        </w:rPr>
        <w:t> (1999—2010 гг.), член Совета Федерации ФС РФ (2010—2014 гг.).</w:t>
      </w:r>
      <w:r w:rsidR="00311000">
        <w:rPr>
          <w:noProof/>
          <w:sz w:val="28"/>
          <w:szCs w:val="28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0;margin-top:-.65pt;width:20.25pt;height:18pt;z-index:251660288;mso-position-horizontal:left;mso-position-horizontal-relative:text;mso-position-vertical-relative:text" o:preferrelative="t" filled="f" stroked="f">
            <v:imagedata r:id="rId51" o:title=""/>
            <o:lock v:ext="edit" aspectratio="t"/>
            <w10:wrap type="square" side="right"/>
          </v:shape>
          <w:control r:id="rId52" w:name="DefaultOcxName" w:shapeid="_x0000_s1026"/>
        </w:pict>
      </w:r>
      <w:r w:rsidRPr="00C11ECD">
        <w:rPr>
          <w:sz w:val="28"/>
          <w:szCs w:val="28"/>
        </w:rPr>
        <w:br w:type="textWrapping" w:clear="all"/>
      </w:r>
    </w:p>
    <w:p w:rsidR="002F240D" w:rsidRPr="00C11ECD" w:rsidRDefault="002F240D" w:rsidP="002F240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11ECD">
        <w:rPr>
          <w:sz w:val="28"/>
          <w:szCs w:val="28"/>
        </w:rPr>
        <w:t>Родился </w:t>
      </w:r>
      <w:hyperlink r:id="rId53" w:tooltip="29 марта" w:history="1">
        <w:r w:rsidRPr="00C11ECD">
          <w:rPr>
            <w:rStyle w:val="a6"/>
            <w:color w:val="auto"/>
            <w:sz w:val="28"/>
            <w:szCs w:val="28"/>
            <w:u w:val="none"/>
          </w:rPr>
          <w:t>29 марта</w:t>
        </w:r>
      </w:hyperlink>
      <w:r w:rsidRPr="00C11ECD">
        <w:rPr>
          <w:sz w:val="28"/>
          <w:szCs w:val="28"/>
        </w:rPr>
        <w:t> </w:t>
      </w:r>
      <w:hyperlink r:id="rId54" w:tooltip="1939 год" w:history="1">
        <w:r w:rsidRPr="00C11ECD">
          <w:rPr>
            <w:rStyle w:val="a6"/>
            <w:color w:val="auto"/>
            <w:sz w:val="28"/>
            <w:szCs w:val="28"/>
            <w:u w:val="none"/>
          </w:rPr>
          <w:t>1939 года</w:t>
        </w:r>
      </w:hyperlink>
      <w:r w:rsidRPr="00C11ECD">
        <w:rPr>
          <w:sz w:val="28"/>
          <w:szCs w:val="28"/>
        </w:rPr>
        <w:t> в селе Рыбкино </w:t>
      </w:r>
      <w:hyperlink r:id="rId55" w:tooltip="Новосергиевка (Оренбургская область)" w:history="1">
        <w:r w:rsidRPr="00C11ECD">
          <w:rPr>
            <w:rStyle w:val="a6"/>
            <w:color w:val="auto"/>
            <w:sz w:val="28"/>
            <w:szCs w:val="28"/>
            <w:u w:val="none"/>
          </w:rPr>
          <w:t>Новосергиевского</w:t>
        </w:r>
      </w:hyperlink>
      <w:r w:rsidRPr="00C11ECD">
        <w:rPr>
          <w:sz w:val="28"/>
          <w:szCs w:val="28"/>
        </w:rPr>
        <w:t> района </w:t>
      </w:r>
      <w:hyperlink r:id="rId56" w:tooltip="Оренбургская область" w:history="1">
        <w:r w:rsidRPr="00C11ECD">
          <w:rPr>
            <w:rStyle w:val="a6"/>
            <w:color w:val="auto"/>
            <w:sz w:val="28"/>
            <w:szCs w:val="28"/>
            <w:u w:val="none"/>
          </w:rPr>
          <w:t>Оренбургской области</w:t>
        </w:r>
      </w:hyperlink>
      <w:r w:rsidRPr="00C11ECD">
        <w:rPr>
          <w:sz w:val="28"/>
          <w:szCs w:val="28"/>
        </w:rPr>
        <w:t>. По национальности </w:t>
      </w:r>
      <w:hyperlink r:id="rId57" w:tooltip="Русские" w:history="1">
        <w:r w:rsidRPr="00C11ECD">
          <w:rPr>
            <w:rStyle w:val="a6"/>
            <w:color w:val="auto"/>
            <w:sz w:val="28"/>
            <w:szCs w:val="28"/>
            <w:u w:val="none"/>
          </w:rPr>
          <w:t>русский</w:t>
        </w:r>
      </w:hyperlink>
      <w:r w:rsidRPr="00C11ECD">
        <w:rPr>
          <w:sz w:val="28"/>
          <w:szCs w:val="28"/>
        </w:rPr>
        <w:t>.</w:t>
      </w:r>
    </w:p>
    <w:p w:rsidR="002F240D" w:rsidRPr="00C11ECD" w:rsidRDefault="002F240D" w:rsidP="002F240D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auto"/>
          <w:sz w:val="28"/>
          <w:szCs w:val="28"/>
        </w:rPr>
      </w:pPr>
      <w:r w:rsidRPr="00C11ECD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Образование</w:t>
      </w:r>
    </w:p>
    <w:p w:rsidR="002F240D" w:rsidRPr="00C11ECD" w:rsidRDefault="002F240D" w:rsidP="002F240D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11ECD">
        <w:rPr>
          <w:sz w:val="28"/>
          <w:szCs w:val="28"/>
        </w:rPr>
        <w:t>Окончил Чкаловский техникум механизации и электрификации сельского хозяйства (ныне Оренбургский техникум механизации сельского хозяйства) в </w:t>
      </w:r>
      <w:hyperlink r:id="rId58" w:tooltip="1957 год" w:history="1">
        <w:r w:rsidRPr="00C11ECD">
          <w:rPr>
            <w:rStyle w:val="a6"/>
            <w:color w:val="auto"/>
            <w:sz w:val="28"/>
            <w:szCs w:val="28"/>
            <w:u w:val="none"/>
          </w:rPr>
          <w:t>1957 году</w:t>
        </w:r>
      </w:hyperlink>
      <w:r w:rsidRPr="00C11ECD">
        <w:rPr>
          <w:sz w:val="28"/>
          <w:szCs w:val="28"/>
        </w:rPr>
        <w:t>, </w:t>
      </w:r>
      <w:hyperlink r:id="rId59" w:tooltip="Оренбургский сельскохозяйственный институт" w:history="1">
        <w:r w:rsidRPr="00C11ECD">
          <w:rPr>
            <w:rStyle w:val="a6"/>
            <w:color w:val="auto"/>
            <w:sz w:val="28"/>
            <w:szCs w:val="28"/>
            <w:u w:val="none"/>
          </w:rPr>
          <w:t>Оренбургский сельскохозяйственный институт</w:t>
        </w:r>
      </w:hyperlink>
      <w:r w:rsidRPr="00C11ECD">
        <w:rPr>
          <w:sz w:val="28"/>
          <w:szCs w:val="28"/>
        </w:rPr>
        <w:t> по специальности «инженер-механик</w:t>
      </w:r>
      <w:r w:rsidRPr="00C11ECD">
        <w:rPr>
          <w:color w:val="202122"/>
          <w:sz w:val="28"/>
          <w:szCs w:val="28"/>
        </w:rPr>
        <w:t xml:space="preserve">» </w:t>
      </w:r>
    </w:p>
    <w:p w:rsidR="002F240D" w:rsidRPr="00C11ECD" w:rsidRDefault="002F240D" w:rsidP="002F240D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C11ECD">
        <w:rPr>
          <w:sz w:val="28"/>
          <w:szCs w:val="28"/>
        </w:rPr>
        <w:t>Являлся губернатором Оренбургской области с декабря 199 года по июнь 2010 года.</w:t>
      </w:r>
    </w:p>
    <w:p w:rsidR="002F240D" w:rsidRDefault="002F240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2F240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Pr="008C2FC2" w:rsidRDefault="00C11ECD" w:rsidP="002F240D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Чернышев Алексей Андреевич</w:t>
      </w:r>
    </w:p>
    <w:p w:rsidR="00C11ECD" w:rsidRPr="001A77A7" w:rsidRDefault="00C11ECD" w:rsidP="001A77A7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328358" cy="8301171"/>
            <wp:effectExtent l="19050" t="0" r="5642" b="0"/>
            <wp:docPr id="158" name="Рисунок 158" descr="http://www.oreninform.ru/upload/iblock/a9e/%D0%A7%D0%B5%D1%80%D0%BD%D1%8B%D1%88%D0%B5%D0%B2%20%D0%BF%D0%BE%D1%80%D1%82%D1%8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oreninform.ru/upload/iblock/a9e/%D0%A7%D0%B5%D1%80%D0%BD%D1%8B%D1%88%D0%B5%D0%B2%20%D0%BF%D0%BE%D1%80%D1%82%D1%80%D0%B5%D1%8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58" cy="83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A7" w:rsidRDefault="00C11ECD" w:rsidP="00C11ECD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Политическую карьеру Денис Владимирович начал в 2008 году – тогда в Свердловской области его избрали депутатом палаты представителей заксобрания.  </w:t>
      </w:r>
    </w:p>
    <w:p w:rsidR="00C11ECD" w:rsidRPr="00C11ECD" w:rsidRDefault="001A77A7" w:rsidP="00C11ECD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ECD"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государственный деятель, губернатор Оренбургской области с 18 сентября 2019 года (временно исполняющий обязанности губернатора Оренбургской области с 21 марта по 18 сентября 2019 г.). </w:t>
      </w:r>
      <w:proofErr w:type="spellStart"/>
      <w:r w:rsidR="00C11ECD"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Паслер</w:t>
      </w:r>
      <w:proofErr w:type="spellEnd"/>
      <w:r w:rsidR="00C11ECD"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пришел в политику из крупного бизнеса, связанного с электроэнергетикой.  </w:t>
      </w:r>
      <w:hyperlink r:id="rId61" w:tgtFrame="_blank" w:history="1">
        <w:r w:rsidR="00C11ECD" w:rsidRPr="00C11E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svpressa.ru</w:t>
        </w:r>
      </w:hyperlink>
    </w:p>
    <w:p w:rsidR="00C11ECD" w:rsidRPr="00C11ECD" w:rsidRDefault="00C11ECD" w:rsidP="00C11ECD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директор ЗАО «</w:t>
      </w:r>
      <w:proofErr w:type="spellStart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Североуральский</w:t>
      </w:r>
      <w:proofErr w:type="spellEnd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 ЖБИ», на этот пост он был назначен в 2004 году.  </w:t>
      </w:r>
      <w:hyperlink r:id="rId62" w:tgtFrame="_blank" w:history="1">
        <w:r w:rsidRPr="00C11E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svpressa.ru</w:t>
        </w:r>
      </w:hyperlink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2008 года Денис Владимирович состоит в партии Единая Россия.  </w:t>
      </w: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Pr="008C2FC2" w:rsidRDefault="00C11ECD" w:rsidP="00C11E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56"/>
          <w:szCs w:val="56"/>
          <w:lang w:eastAsia="ru-RU"/>
        </w:rPr>
      </w:pPr>
      <w:r w:rsidRPr="008C2FC2">
        <w:rPr>
          <w:rFonts w:ascii="Times New Roman" w:eastAsia="Times New Roman" w:hAnsi="Times New Roman" w:cs="Times New Roman"/>
          <w:b/>
          <w:color w:val="984806" w:themeColor="accent6" w:themeShade="80"/>
          <w:sz w:val="56"/>
          <w:szCs w:val="56"/>
          <w:lang w:eastAsia="ru-RU"/>
        </w:rPr>
        <w:lastRenderedPageBreak/>
        <w:t xml:space="preserve">Денис Владимирович </w:t>
      </w:r>
      <w:proofErr w:type="spellStart"/>
      <w:r w:rsidRPr="008C2FC2">
        <w:rPr>
          <w:rFonts w:ascii="Times New Roman" w:eastAsia="Times New Roman" w:hAnsi="Times New Roman" w:cs="Times New Roman"/>
          <w:b/>
          <w:color w:val="984806" w:themeColor="accent6" w:themeShade="80"/>
          <w:sz w:val="56"/>
          <w:szCs w:val="56"/>
          <w:lang w:eastAsia="ru-RU"/>
        </w:rPr>
        <w:t>Паслер</w:t>
      </w:r>
      <w:proofErr w:type="spellEnd"/>
    </w:p>
    <w:p w:rsidR="00C11ECD" w:rsidRPr="00C11ECD" w:rsidRDefault="00C11ECD" w:rsidP="00C11E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ECD" w:rsidRDefault="00C11ECD">
      <w:pPr>
        <w:jc w:val="center"/>
        <w:rPr>
          <w:noProof/>
          <w:lang w:eastAsia="ru-RU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6722972"/>
            <wp:effectExtent l="19050" t="0" r="5080" b="0"/>
            <wp:docPr id="161" name="Рисунок 161" descr="https://cdn.er.ru/media/people/member_photos_site/photos_87254/photo-164940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cdn.er.ru/media/people/member_photos_site/photos_87254/photo-16494024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2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 w:rsidP="008C2FC2">
      <w:pPr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CD" w:rsidRPr="008C2FC2" w:rsidRDefault="00C11ECD" w:rsidP="008C2FC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Космонавты Оренбуржь</w:t>
      </w:r>
      <w:r w:rsid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я</w:t>
      </w: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8C2FC2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55349" cy="3291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3" cy="32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Юрий Алексеевич Гагарин (1934–1968 гг.) – русский летчик-космонавт, Герой Советского Союза, первый человек в мире, побывавший в космосе. День первого полета Гагарина в космос – 12 апреля – стал праздником – Днем космонавтики. В его честь названы многие населенные пункты, улицы и проспекты.</w:t>
      </w:r>
    </w:p>
    <w:p w:rsidR="00C11ECD" w:rsidRPr="00C11ECD" w:rsidRDefault="00C11ECD" w:rsidP="00C11E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подготовлен совместно с учителем высшей категории </w:t>
      </w:r>
      <w:hyperlink r:id="rId64" w:tgtFrame="_blank" w:history="1">
        <w:r w:rsidRPr="00C11E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Александровой Екатериной Валерьевной</w:t>
        </w:r>
      </w:hyperlink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ECD" w:rsidRPr="00C11ECD" w:rsidRDefault="00C11ECD" w:rsidP="00C11E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учителем истории и обществознания - 11 лет.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Детство и образование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Гагарин Юрий Алексеевич родился 9 марта 1934 года в деревне Клушино Смоленской области. В 1941 году будущий космонавт пошел в школу, однако из-за немецкой оккупации обучение пришлось прервать до 1943 года.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1945 году семья Гагарина переехала в город </w:t>
      </w:r>
      <w:proofErr w:type="spellStart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Гжатск</w:t>
      </w:r>
      <w:proofErr w:type="spellEnd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Окончив в 1949 году шестой класс, Юрий Алексеевич поступил в Люберецкое ремесленное училище, одновременно учился в школе рабочей молодежи. С 1951 года Гагарин обучается на литейном отделении Саратовского индустриального техникума.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С 1954 года Юрий Алексеевич начинает заниматься в Саратовском аэроклубе. В 1955 году он совершил свой первый полет на самолете Як-18.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1955 году Гагарина по призыву направили в Оренбургское авиационное училище. Преподавателем Юрия Алексеевича был известный инструктор Я. Ш. Акбулатов. В 1957 году Гагарин поступил на службу в истребительную авиационную дивизию в поселке </w:t>
      </w:r>
      <w:proofErr w:type="spellStart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Луостари</w:t>
      </w:r>
      <w:proofErr w:type="spellEnd"/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Мурманской области.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 об отборе космонавтов к первому полету на корабле «Восток-1», Гагарин подает рапорт на зачисление его в группу кандидатов. В марте 1960 года, после прохождения двух медкомиссий, Юрия Алексеевича признают годным для полетов в космос. В процессе подготовки с кандидатами работали лучшие инструкторы (Н. Каманин, М. Галлай и др.).</w:t>
      </w:r>
    </w:p>
    <w:p w:rsidR="00C11ECD" w:rsidRPr="00C11ECD" w:rsidRDefault="00C11ECD" w:rsidP="00C11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закрытого заседания Государственной комиссии была утверждена кандидатура Юрия Гагарина, биография и результаты которого оптимально отвечали нужным требованиям. Дублером Юрия Алексеевича назначили Германа Титова. 12 апреля 1961 года корабль «Восток» с Гагариным на борту вышел в космос и сделал оборот вокруг Земли. Сразу после полета Гагарина повысили в звании до майора. Космонавту организовали пышную встречу в Москве. Во время митинга на Красной площади, </w:t>
      </w:r>
      <w:hyperlink r:id="rId65" w:history="1">
        <w:r w:rsidRPr="00C11E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Хрущев</w:t>
        </w:r>
      </w:hyperlink>
      <w:r w:rsidRPr="00C1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сообщил о присвоении Юрию Алексеевичу званий Герой Советского Союза и «Летчик-космонавт СССР».</w:t>
      </w:r>
    </w:p>
    <w:p w:rsidR="00C11ECD" w:rsidRPr="008C2FC2" w:rsidRDefault="00C11ECD" w:rsidP="00C11ECD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Юрий Алексеевич Гагарин</w:t>
      </w:r>
    </w:p>
    <w:p w:rsidR="00C11ECD" w:rsidRDefault="00C11ECD">
      <w:pPr>
        <w:jc w:val="center"/>
        <w:rPr>
          <w:noProof/>
          <w:lang w:eastAsia="ru-RU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300470" cy="6938877"/>
            <wp:effectExtent l="19050" t="0" r="5080" b="0"/>
            <wp:docPr id="183" name="Рисунок 183" descr="https://ambilive.ru/upload/000/u3/45/2c/7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ambilive.ru/upload/000/u3/45/2c/7april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9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C11ECD" w:rsidRDefault="00C11ECD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Юpий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42-й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coвeтcкий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двaжды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гepoй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CCCP: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биoгpaфия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фoтo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кocмoc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личнaя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жизнь,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знaмeнaтeльныe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дaты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пepвый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Coюз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Caлют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Mиp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Юpий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Bиктopoвич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42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CCCP и 85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миpa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Bыдaющийcя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лeтчик-кocмoнaвт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вpeмeн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CCCP,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двaжды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Гepoй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Coвeтcкoгo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Coюзa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Poдилcя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aвгуcтa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1944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пoceлкe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Koлтубaнoвcкий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Бузулукcкoгo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paйoнa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Opeнбуpгcкoй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oблacти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ceмьe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вoeннoгo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мopякa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oтeц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Bиктop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Bacильeвич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1916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poждeния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и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вoeннoгo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вpaчa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мaть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Bacинa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Лapиca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Гpигopьeвнa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1917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poждeния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Koгдa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Юpию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Bиктopoвичу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ceмьe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poдилacь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cecтpa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Oльгa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Bиктopoвнa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Poмaнeнкo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Ю.B.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училcя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cpeднeй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шкoлe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№ 2З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Kaлинингpaдe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кoтopую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уcпeшнo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oкoнчил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1961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Зaтeм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пocтупил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Чepнигoвcкoe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выcшee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вoeннo-aвиaциoннoe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училищe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лeтчикoв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(BBAУЛ)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cпeциaльнocть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Бoeвoe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пpимeнeниe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экcплуaтaция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caмoлeтoв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 и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oкoнчил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1966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Kocмoc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aпpeлe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1970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пpикaзoм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Глaвкoмa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Boeннo-вoздушныx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(BBC) №505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вcтупил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pяды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кocмoнaвтoв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ЦПK BBC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кaчecтвe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cлушaтeля-кocмoнaвтa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11ECD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Зaтeм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нaпpaвлeн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oбщeкocмичecкую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пoдгoтoвку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кoтopaя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длилacь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бoлee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2-уx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A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июлe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1972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нaзнaчeн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1-гo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oтдeлa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1-гo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упpaвлeния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Haxoдяcь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cocтaвe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гpуппы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кocмoнaвтoв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пpoxoдил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пoдгoтoвку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пpoгpaммe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Экcпepимeнтaльный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Aпoллoн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Coюз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(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coвмecтный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экcпepимeнтaльный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aмepикaнcкoгo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coвeтcкoгo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кocмичecкиx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кopaблeй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Aпoллoн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и "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Coюз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").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пpoтяжeнии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2-уx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лeт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1975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1977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вмecтe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Aлeкcaндpoм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Ивaнчeнкoвым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гoтoвилcя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пoлeту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poли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кoмaндиpa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втopoгo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экипaжa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пpoгpaммe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пepвoй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ocнoвнoй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экcпeдиции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дoлгoвpeмeннoй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opбитaльнoй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cтaнции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«Caлют-6». A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oктябpe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1977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дублepoм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кoмaндиpa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кopaбля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TK «Coюз-29». B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гoду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тeчeниe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тpex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мecяцeв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вмecтe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кocмoнaвтoм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Гeopгиeм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Гpeчкo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пpoxoдил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пoдгoтoвку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poли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кoмaндиpa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пepвoгo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экипaжa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пo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пpoгpaммe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пepвoй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ocнoвнoй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экcпeдиции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(ЭO-1)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дoлгoвpeмeннoй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opбитaльнoй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cтaнции</w:t>
      </w:r>
      <w:proofErr w:type="spellEnd"/>
      <w:r w:rsidRPr="0067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«Caлют-6». </w:t>
      </w: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397A" w:rsidRDefault="0067397A" w:rsidP="0067397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397A" w:rsidRPr="008C2FC2" w:rsidRDefault="0067397A" w:rsidP="0067397A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  <w:shd w:val="clear" w:color="auto" w:fill="FFFFFF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  <w:shd w:val="clear" w:color="auto" w:fill="FFFFFF"/>
        </w:rPr>
        <w:lastRenderedPageBreak/>
        <w:t>Романенко Юрий Викторович</w:t>
      </w: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81096" cy="6682142"/>
            <wp:effectExtent l="19050" t="0" r="0" b="0"/>
            <wp:docPr id="186" name="Рисунок 186" descr="https://telegra.ph/file/f39f56c08963179b5f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telegra.ph/file/f39f56c08963179b5fe2b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96" cy="668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030"/>
          <w:sz w:val="23"/>
          <w:szCs w:val="23"/>
          <w:shd w:val="clear" w:color="auto" w:fill="FFFFFF"/>
        </w:rPr>
        <w:t>..</w:t>
      </w: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</w:p>
    <w:p w:rsidR="0067397A" w:rsidRDefault="0067397A" w:rsidP="0067397A">
      <w:pPr>
        <w:jc w:val="center"/>
        <w:rPr>
          <w:rFonts w:ascii="Arial" w:hAnsi="Arial" w:cs="Arial"/>
          <w:color w:val="303030"/>
          <w:sz w:val="23"/>
          <w:szCs w:val="23"/>
          <w:shd w:val="clear" w:color="auto" w:fill="FFFFFF"/>
        </w:rPr>
      </w:pP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lastRenderedPageBreak/>
        <w:t xml:space="preserve">Имя Героя Советского Союза Валерия Павловича Чкалова известно во всем мире. Местом рождения легендарного летчика-испытателя является город Чкалов (ранее село </w:t>
      </w:r>
      <w:proofErr w:type="spellStart"/>
      <w:r w:rsidRPr="0067397A">
        <w:rPr>
          <w:color w:val="000000" w:themeColor="text1"/>
          <w:sz w:val="28"/>
          <w:szCs w:val="28"/>
        </w:rPr>
        <w:t>Василево</w:t>
      </w:r>
      <w:proofErr w:type="spellEnd"/>
      <w:r w:rsidRPr="0067397A">
        <w:rPr>
          <w:color w:val="000000" w:themeColor="text1"/>
          <w:sz w:val="28"/>
          <w:szCs w:val="28"/>
        </w:rPr>
        <w:t>), расположенный в Новгородской области. В 1904 году в семье заводского рабочего родился сын. Материнской любви мальчик почти не помнил, так как женщина рано умерла.</w:t>
      </w: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>Учеба в местной приходской школе давалась ему легко. Ответственный ученик мог похвастаться хорошей памятью и отличными знаниями в математике. Финансирование Череповецкого технического училища, куда юноша поступил после семилетки, лишило его возможности завершить до конца обучение. Заведение преждевременно было закрыто.</w:t>
      </w: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 xml:space="preserve">Молодой человек вынужден был работать напарником отца. Он выполнял работу кочегара на судне. С 1919 года у него появляется мечта, которая стала его целью - связать свою будущую жизнь с летательными аппаратами. В это время Чкалов добровольно идет в Красную армию. Сначала его вполне устраивает место ученика сборщика самолетов на авиационном заводе в Нижнем Новгороде. Но спустя некоторое время он не останавливается на этом. По направлению поступает в Егорьевскую военно-теоретическую школу ВВС. Пребывание в </w:t>
      </w:r>
      <w:proofErr w:type="spellStart"/>
      <w:r w:rsidRPr="0067397A">
        <w:rPr>
          <w:color w:val="000000" w:themeColor="text1"/>
          <w:sz w:val="28"/>
          <w:szCs w:val="28"/>
        </w:rPr>
        <w:t>Борисоглебовской</w:t>
      </w:r>
      <w:proofErr w:type="spellEnd"/>
      <w:r w:rsidRPr="0067397A">
        <w:rPr>
          <w:color w:val="000000" w:themeColor="text1"/>
          <w:sz w:val="28"/>
          <w:szCs w:val="28"/>
        </w:rPr>
        <w:t xml:space="preserve"> военной авиационной школе летчиков ознаменовано его первым полетом.</w:t>
      </w: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>Школа высшего пилотажа города Москвы стала прекрасной возможностью для приобретения практических навыков. Далее более опытный молодой человек поступил в Серпуховскую школу стрельбы и воздушного боя.</w:t>
      </w: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>Начало 20-х годов связано с зачислением В. Чкалова в авиационную эскадрилью имени П. Н. Нестерова в городе Ленинграде. В это время, не справляясь с амбициями, он совершает необдуманные поступки, серьезно нарушающие дисциплину. Некоторые из них заканчиваются плачевно. Буйное поведение молодого человека привело к заключению его под стражу сроком на 6 месяцев.</w:t>
      </w:r>
    </w:p>
    <w:p w:rsidR="0067397A" w:rsidRP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>С 1936 года Чкалов является командиром самолета АНТ-25. За продолжительный перелёт через Северный Ледовитый океан он был награжден медалью "Золотая звезда" и орденом Ленина.</w:t>
      </w:r>
    </w:p>
    <w:p w:rsid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  <w:r w:rsidRPr="0067397A">
        <w:rPr>
          <w:color w:val="000000" w:themeColor="text1"/>
          <w:sz w:val="28"/>
          <w:szCs w:val="28"/>
        </w:rPr>
        <w:t>В 1937 году во время испытатель</w:t>
      </w:r>
      <w:r>
        <w:rPr>
          <w:color w:val="000000" w:themeColor="text1"/>
          <w:sz w:val="28"/>
          <w:szCs w:val="28"/>
        </w:rPr>
        <w:t xml:space="preserve">ного полета Чкалов разбился. </w:t>
      </w:r>
    </w:p>
    <w:p w:rsid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</w:p>
    <w:p w:rsid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</w:p>
    <w:p w:rsidR="0067397A" w:rsidRDefault="0067397A" w:rsidP="0067397A">
      <w:pPr>
        <w:pStyle w:val="a5"/>
        <w:shd w:val="clear" w:color="auto" w:fill="FFFFFF"/>
        <w:spacing w:before="0" w:beforeAutospacing="0" w:after="210" w:afterAutospacing="0" w:line="360" w:lineRule="atLeast"/>
        <w:rPr>
          <w:color w:val="000000" w:themeColor="text1"/>
          <w:sz w:val="28"/>
          <w:szCs w:val="28"/>
        </w:rPr>
      </w:pPr>
    </w:p>
    <w:p w:rsidR="0067397A" w:rsidRPr="008C2FC2" w:rsidRDefault="0067397A" w:rsidP="00F8398B">
      <w:pPr>
        <w:pStyle w:val="a5"/>
        <w:shd w:val="clear" w:color="auto" w:fill="FFFFFF"/>
        <w:spacing w:before="0" w:beforeAutospacing="0" w:after="210" w:afterAutospacing="0" w:line="360" w:lineRule="atLeast"/>
        <w:jc w:val="center"/>
        <w:rPr>
          <w:b/>
          <w:color w:val="984806" w:themeColor="accent6" w:themeShade="80"/>
          <w:sz w:val="56"/>
          <w:szCs w:val="56"/>
        </w:rPr>
      </w:pPr>
      <w:r w:rsidRPr="008C2FC2">
        <w:rPr>
          <w:b/>
          <w:color w:val="984806" w:themeColor="accent6" w:themeShade="80"/>
          <w:sz w:val="56"/>
          <w:szCs w:val="56"/>
        </w:rPr>
        <w:lastRenderedPageBreak/>
        <w:t>Валерий Павлович Чкалов</w:t>
      </w:r>
    </w:p>
    <w:p w:rsidR="0067397A" w:rsidRDefault="0067397A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5898" cy="6962266"/>
            <wp:effectExtent l="19050" t="0" r="3802" b="0"/>
            <wp:docPr id="189" name="Рисунок 189" descr="https://avatars.dzeninfra.ru/get-zen_doc/3612047/pub_62adce4a851619686e2d0c2c_62adcf1545368f1078f1aa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avatars.dzeninfra.ru/get-zen_doc/3612047/pub_62adce4a851619686e2d0c2c_62adcf1545368f1078f1aa27/scale_120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29" cy="69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8C2F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398B" w:rsidRP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Pr="008C2FC2" w:rsidRDefault="00F8398B" w:rsidP="008C2FC2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Поэты Оренбуржь</w:t>
      </w:r>
      <w:r w:rsid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я</w:t>
      </w: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8C2FC2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55349" cy="3291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3" cy="32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8C2FC2" w:rsidRDefault="008C2FC2" w:rsidP="008C2FC2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Pr="00F8398B" w:rsidRDefault="00F8398B" w:rsidP="00F8398B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</w:t>
      </w:r>
      <w:r w:rsidRPr="00F8398B">
        <w:rPr>
          <w:sz w:val="28"/>
          <w:szCs w:val="28"/>
        </w:rPr>
        <w:t>уса</w:t>
      </w:r>
      <w:proofErr w:type="spellEnd"/>
      <w:r w:rsidRPr="00F8398B">
        <w:rPr>
          <w:sz w:val="28"/>
          <w:szCs w:val="28"/>
        </w:rPr>
        <w:t xml:space="preserve"> </w:t>
      </w:r>
      <w:proofErr w:type="spellStart"/>
      <w:r w:rsidRPr="00F8398B">
        <w:rPr>
          <w:sz w:val="28"/>
          <w:szCs w:val="28"/>
        </w:rPr>
        <w:t>Мустафович</w:t>
      </w:r>
      <w:proofErr w:type="spellEnd"/>
      <w:r w:rsidRPr="00F8398B">
        <w:rPr>
          <w:sz w:val="28"/>
          <w:szCs w:val="28"/>
        </w:rPr>
        <w:t xml:space="preserve"> </w:t>
      </w:r>
      <w:proofErr w:type="spellStart"/>
      <w:r w:rsidRPr="00F8398B">
        <w:rPr>
          <w:sz w:val="28"/>
          <w:szCs w:val="28"/>
        </w:rPr>
        <w:t>Залилов</w:t>
      </w:r>
      <w:proofErr w:type="spellEnd"/>
      <w:r w:rsidRPr="00F8398B">
        <w:rPr>
          <w:sz w:val="28"/>
          <w:szCs w:val="28"/>
        </w:rPr>
        <w:t xml:space="preserve"> (настоящее имя) родился 2 (15) февраля 1906 года в Оренбургской области в деревне </w:t>
      </w:r>
      <w:proofErr w:type="spellStart"/>
      <w:r w:rsidRPr="00F8398B">
        <w:rPr>
          <w:sz w:val="28"/>
          <w:szCs w:val="28"/>
        </w:rPr>
        <w:t>Мустафино</w:t>
      </w:r>
      <w:proofErr w:type="spellEnd"/>
      <w:r w:rsidRPr="00F8398B">
        <w:rPr>
          <w:sz w:val="28"/>
          <w:szCs w:val="28"/>
        </w:rPr>
        <w:t xml:space="preserve">. Учился в медресе г. Оренбурга, с 10 лет начал писать стихотворения. </w:t>
      </w:r>
    </w:p>
    <w:p w:rsidR="00F8398B" w:rsidRPr="00F8398B" w:rsidRDefault="00F8398B" w:rsidP="00F8398B">
      <w:pPr>
        <w:pStyle w:val="a5"/>
        <w:rPr>
          <w:sz w:val="28"/>
          <w:szCs w:val="28"/>
        </w:rPr>
      </w:pPr>
      <w:r w:rsidRPr="00F8398B">
        <w:rPr>
          <w:sz w:val="28"/>
          <w:szCs w:val="28"/>
        </w:rPr>
        <w:t xml:space="preserve">В возрасте 13 лет он продолжил учебу в Татарском институте народного образования в Оренбурге, вступил в комсомол. В 1927–1931 годах учился в МГУ на этнологическом факультете, а после его реорганизации – на литературном. Его соседом по комнате был Варлам Шаламов, который позже написал про него рассказ «Студент </w:t>
      </w:r>
      <w:proofErr w:type="spellStart"/>
      <w:r w:rsidRPr="00F8398B">
        <w:rPr>
          <w:sz w:val="28"/>
          <w:szCs w:val="28"/>
        </w:rPr>
        <w:t>Муса</w:t>
      </w:r>
      <w:proofErr w:type="spellEnd"/>
      <w:r w:rsidRPr="00F8398B">
        <w:rPr>
          <w:sz w:val="28"/>
          <w:szCs w:val="28"/>
        </w:rPr>
        <w:t xml:space="preserve"> </w:t>
      </w:r>
      <w:proofErr w:type="spellStart"/>
      <w:r w:rsidRPr="00F8398B">
        <w:rPr>
          <w:sz w:val="28"/>
          <w:szCs w:val="28"/>
        </w:rPr>
        <w:t>Залилов</w:t>
      </w:r>
      <w:proofErr w:type="spellEnd"/>
      <w:r w:rsidRPr="00F8398B">
        <w:rPr>
          <w:sz w:val="28"/>
          <w:szCs w:val="28"/>
        </w:rPr>
        <w:t>».</w:t>
      </w:r>
    </w:p>
    <w:p w:rsidR="00F8398B" w:rsidRPr="00F8398B" w:rsidRDefault="00F8398B" w:rsidP="00F8398B">
      <w:pPr>
        <w:pStyle w:val="a5"/>
        <w:rPr>
          <w:sz w:val="28"/>
          <w:szCs w:val="28"/>
        </w:rPr>
      </w:pPr>
      <w:r w:rsidRPr="00F8398B">
        <w:rPr>
          <w:sz w:val="28"/>
          <w:szCs w:val="28"/>
        </w:rPr>
        <w:t>С 1931 года работал в Казани редактором детских журналов, а через два года в Москве — завотделом литературы и искусства в татарской газете «Коммунист». Много занимался с молодыми поэтами, состоял в Союзе писателей ТАССР. Жил в Казани и работал заведующим литературной частью Татарского оперного театра.</w:t>
      </w:r>
    </w:p>
    <w:p w:rsidR="00F8398B" w:rsidRPr="00F8398B" w:rsidRDefault="00F8398B" w:rsidP="00F8398B">
      <w:pPr>
        <w:pStyle w:val="a5"/>
        <w:rPr>
          <w:sz w:val="28"/>
          <w:szCs w:val="28"/>
        </w:rPr>
      </w:pPr>
      <w:r w:rsidRPr="00F8398B">
        <w:rPr>
          <w:sz w:val="28"/>
          <w:szCs w:val="28"/>
        </w:rPr>
        <w:t>В краткой биографии Мусы Джалиля важно упомянуть, что с началом Великой Отечественной войны он ушел на фронт, в должности политрука воевал на Волховском и Ленинградском фронтах и был военным корреспондентом печатного издания «Отвага». Принимал активное участие в военных действиях.</w:t>
      </w:r>
    </w:p>
    <w:p w:rsidR="00F8398B" w:rsidRPr="00F8398B" w:rsidRDefault="00F8398B" w:rsidP="00F8398B">
      <w:pPr>
        <w:pStyle w:val="2"/>
        <w:rPr>
          <w:sz w:val="28"/>
          <w:szCs w:val="28"/>
        </w:rPr>
      </w:pPr>
      <w:r w:rsidRPr="00F8398B">
        <w:rPr>
          <w:sz w:val="28"/>
          <w:szCs w:val="28"/>
        </w:rPr>
        <w:t>Написанные произведения</w:t>
      </w:r>
    </w:p>
    <w:p w:rsidR="00F8398B" w:rsidRPr="00F8398B" w:rsidRDefault="00F8398B" w:rsidP="00F8398B">
      <w:pPr>
        <w:pStyle w:val="a5"/>
        <w:rPr>
          <w:sz w:val="28"/>
          <w:szCs w:val="28"/>
        </w:rPr>
      </w:pPr>
      <w:r w:rsidRPr="00F8398B">
        <w:rPr>
          <w:sz w:val="28"/>
          <w:szCs w:val="28"/>
        </w:rPr>
        <w:t>Ранние стихотворения Джалиля не сохранились. Первое сохранившееся произведение поэта — стихотворение, написанное им в 13 лет, — «</w:t>
      </w:r>
      <w:proofErr w:type="spellStart"/>
      <w:r w:rsidRPr="00F8398B">
        <w:rPr>
          <w:sz w:val="28"/>
          <w:szCs w:val="28"/>
        </w:rPr>
        <w:t>Бехет</w:t>
      </w:r>
      <w:proofErr w:type="spellEnd"/>
      <w:r w:rsidRPr="00F8398B">
        <w:rPr>
          <w:sz w:val="28"/>
          <w:szCs w:val="28"/>
        </w:rPr>
        <w:t xml:space="preserve">», то есть «Счастье». Оно было напечатано в газете. </w:t>
      </w:r>
    </w:p>
    <w:p w:rsidR="00F8398B" w:rsidRPr="00F8398B" w:rsidRDefault="00F8398B" w:rsidP="00F8398B">
      <w:pPr>
        <w:pStyle w:val="a5"/>
        <w:rPr>
          <w:sz w:val="28"/>
          <w:szCs w:val="28"/>
        </w:rPr>
      </w:pPr>
      <w:r w:rsidRPr="00F8398B">
        <w:rPr>
          <w:sz w:val="28"/>
          <w:szCs w:val="28"/>
        </w:rPr>
        <w:t>В 1925 году вышел первый стихотворный сборник его поэм и стихов. Революция и Гражданская война сделали его патриотом и борцом, серьезно повлияли на его творчество. У него много произведений, посвященных комсомольской теме. Работая в Казанском театре, Муса Джалиль написал 4 либретто для опер и опубликовал несколько сборников со стихами и поэмами. Он переводил на татарский язык произведения русских классиков, писал литературоведческие статьи и рецензии. Одним из самых важных достижений можно считать то, что в конце 30-х годов он стал главой Татарского отделения Союза писателей.</w:t>
      </w: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1A77A7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Pr="008C2FC2" w:rsidRDefault="00F8398B" w:rsidP="0067397A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Муса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</w:t>
      </w: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Мустафович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</w:t>
      </w: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Залилов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 xml:space="preserve"> (</w:t>
      </w:r>
      <w:proofErr w:type="spellStart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Джалиль</w:t>
      </w:r>
      <w:proofErr w:type="spellEnd"/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t>)</w:t>
      </w:r>
    </w:p>
    <w:p w:rsidR="00F8398B" w:rsidRDefault="00F8398B" w:rsidP="0067397A">
      <w:pPr>
        <w:jc w:val="center"/>
        <w:rPr>
          <w:noProof/>
          <w:lang w:eastAsia="ru-RU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599683" cy="4533900"/>
            <wp:effectExtent l="19050" t="0" r="0" b="0"/>
            <wp:docPr id="199" name="Рисунок 199" descr="https://catherineasquithgallery.com/uploads/posts/2021-02/1613657368_8-p-musa-dzhalil-fon-dlya-prezentatsi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catherineasquithgallery.com/uploads/posts/2021-02/1613657368_8-p-musa-dzhalil-fon-dlya-prezentatsii-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40" cy="453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Default="00F8398B" w:rsidP="001A77A7">
      <w:pPr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lastRenderedPageBreak/>
        <w:t>Сергей Тимофеевич Аксаков - писатель, театральный критик, общественный деятель. Это автор интересных книг об охоте, рыбалке, бабочках. Сергей Аксаков родился 1 октября 1791 года в Уфе. Его отец был прокурором земского суда, а мать - дочерью генерал-губернатора.</w:t>
      </w: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t>Сергей обучался в Казанской гимназии, а затем в университете. В годы учебы юноша начал проявлять свои способности. Его первые стихотворные опыты размещались в издании «Аркадские пастушки» и «Журнал наших занятий». В 1806 году Аксаков вступил в Общество любителей отечественной словесности.</w:t>
      </w: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t>В 1807 году юноша уехал в Москву, а в следующем году - в Санкт-Петербург. Здесь он работал переводчиком в Комиссии по составлению законов, а позже перевелся в Экспедицию о государственных доходах. Сергей Тимофеевич совмещал основную работу с литературной деятельностью, с декламаторским искусством.</w:t>
      </w: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t>В 1812 году писатель уехал в Оренбургскую губернию. Он жил в деревне Надеждино и занимался переводами классической литературы. К его работам относится «</w:t>
      </w:r>
      <w:proofErr w:type="spellStart"/>
      <w:r w:rsidRPr="00F8398B">
        <w:rPr>
          <w:rFonts w:ascii="Times New Roman" w:hAnsi="Times New Roman" w:cs="Times New Roman"/>
          <w:sz w:val="28"/>
          <w:szCs w:val="28"/>
        </w:rPr>
        <w:t>Филоктет</w:t>
      </w:r>
      <w:proofErr w:type="spellEnd"/>
      <w:r w:rsidRPr="00F8398B">
        <w:rPr>
          <w:rFonts w:ascii="Times New Roman" w:hAnsi="Times New Roman" w:cs="Times New Roman"/>
          <w:sz w:val="28"/>
          <w:szCs w:val="28"/>
        </w:rPr>
        <w:t>», «Школа мужей», «</w:t>
      </w:r>
      <w:proofErr w:type="spellStart"/>
      <w:r w:rsidRPr="00F8398B">
        <w:rPr>
          <w:rFonts w:ascii="Times New Roman" w:hAnsi="Times New Roman" w:cs="Times New Roman"/>
          <w:sz w:val="28"/>
          <w:szCs w:val="28"/>
        </w:rPr>
        <w:t>Певерил</w:t>
      </w:r>
      <w:proofErr w:type="spellEnd"/>
      <w:r w:rsidRPr="00F8398B">
        <w:rPr>
          <w:rFonts w:ascii="Times New Roman" w:hAnsi="Times New Roman" w:cs="Times New Roman"/>
          <w:sz w:val="28"/>
          <w:szCs w:val="28"/>
        </w:rPr>
        <w:t xml:space="preserve"> Пик». В этом же году в издании «Русский вестник» напечатали басню «Три канарейки» и стих «Уральский казак».</w:t>
      </w: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t>В 1816 году состоялось важное событие. Сергей Тимофеевич заключил брак с Ольгой Заплатиной. В семье появилось десять детей. Некоторые из них продолжили путь отца. Семья прожила в деревне пять лет, а затем Аксаковы уехали в Москву. Здесь писатель поступил на государственную службу.</w:t>
      </w:r>
    </w:p>
    <w:p w:rsidR="00F8398B" w:rsidRPr="00F8398B" w:rsidRDefault="00F8398B" w:rsidP="00F8398B">
      <w:pPr>
        <w:rPr>
          <w:rFonts w:ascii="Times New Roman" w:hAnsi="Times New Roman" w:cs="Times New Roman"/>
          <w:sz w:val="28"/>
          <w:szCs w:val="28"/>
        </w:rPr>
      </w:pPr>
      <w:r w:rsidRPr="00F8398B">
        <w:rPr>
          <w:rFonts w:ascii="Times New Roman" w:hAnsi="Times New Roman" w:cs="Times New Roman"/>
          <w:sz w:val="28"/>
          <w:szCs w:val="28"/>
        </w:rPr>
        <w:t xml:space="preserve">В 1827 году Сергею Тимофеевичу предложили новую должность. Он стал цензором в Московском цензурном комитете. Вскоре его уволили с работы. В 1830 году случилась неприятная ситуация. В «Московском вестнике» анонимно опубликовали фельетон «Рекомендация министра». Произведение не понравилось императору, поэтому началось расследование. Аксаков самостоятельно пошел в полицию и рассказал о своем авторстве. На писателя завели дело. За Аксакова заступился князь </w:t>
      </w:r>
      <w:proofErr w:type="spellStart"/>
      <w:r w:rsidRPr="00F8398B">
        <w:rPr>
          <w:rFonts w:ascii="Times New Roman" w:hAnsi="Times New Roman" w:cs="Times New Roman"/>
          <w:sz w:val="28"/>
          <w:szCs w:val="28"/>
        </w:rPr>
        <w:t>Шаховский</w:t>
      </w:r>
      <w:proofErr w:type="spellEnd"/>
      <w:r w:rsidRPr="00F8398B">
        <w:rPr>
          <w:rFonts w:ascii="Times New Roman" w:hAnsi="Times New Roman" w:cs="Times New Roman"/>
          <w:sz w:val="28"/>
          <w:szCs w:val="28"/>
        </w:rPr>
        <w:t>. Поэтому Сергея Тимофеевича не изгнали из столицы. Аксаков вновь стал цензором. Он проверял рекламные листки и литературные произведения.</w:t>
      </w:r>
    </w:p>
    <w:p w:rsidR="00F8398B" w:rsidRDefault="00F8398B" w:rsidP="00673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398B" w:rsidRDefault="00F8398B" w:rsidP="00673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398B" w:rsidRPr="008C2FC2" w:rsidRDefault="00F8398B" w:rsidP="0067397A">
      <w:pPr>
        <w:jc w:val="center"/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</w:pPr>
      <w:r w:rsidRPr="008C2FC2">
        <w:rPr>
          <w:rFonts w:ascii="Times New Roman" w:hAnsi="Times New Roman" w:cs="Times New Roman"/>
          <w:b/>
          <w:color w:val="984806" w:themeColor="accent6" w:themeShade="80"/>
          <w:sz w:val="56"/>
          <w:szCs w:val="56"/>
        </w:rPr>
        <w:lastRenderedPageBreak/>
        <w:t>Сергей Тимофеевич Аксаков</w:t>
      </w:r>
    </w:p>
    <w:p w:rsidR="00F8398B" w:rsidRPr="00F8398B" w:rsidRDefault="001A77A7" w:rsidP="0067397A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865484" cy="7434501"/>
            <wp:effectExtent l="19050" t="0" r="1916" b="0"/>
            <wp:docPr id="208" name="Рисунок 208" descr="https://arthive.net/res/media/img/ox800/work/08e/38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arthive.net/res/media/img/ox800/work/08e/38477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37" cy="744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98B" w:rsidRPr="00F8398B" w:rsidSect="00003824">
      <w:pgSz w:w="11906" w:h="16838"/>
      <w:pgMar w:top="1134" w:right="850" w:bottom="1134" w:left="1560" w:header="708" w:footer="708" w:gutter="0"/>
      <w:pgBorders w:display="notFirstPage"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95D"/>
    <w:multiLevelType w:val="multilevel"/>
    <w:tmpl w:val="3FAAD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F44BC"/>
    <w:multiLevelType w:val="multilevel"/>
    <w:tmpl w:val="3EEC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F5AB4"/>
    <w:multiLevelType w:val="multilevel"/>
    <w:tmpl w:val="D522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2D5763"/>
    <w:multiLevelType w:val="multilevel"/>
    <w:tmpl w:val="A826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A77F2F"/>
    <w:multiLevelType w:val="multilevel"/>
    <w:tmpl w:val="170C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FFC"/>
    <w:rsid w:val="00003824"/>
    <w:rsid w:val="001A77A7"/>
    <w:rsid w:val="002F240D"/>
    <w:rsid w:val="00311000"/>
    <w:rsid w:val="00491FEB"/>
    <w:rsid w:val="0067397A"/>
    <w:rsid w:val="00682920"/>
    <w:rsid w:val="00747025"/>
    <w:rsid w:val="00857AFB"/>
    <w:rsid w:val="008C2FC2"/>
    <w:rsid w:val="0099292F"/>
    <w:rsid w:val="00AB35D1"/>
    <w:rsid w:val="00C11ECD"/>
    <w:rsid w:val="00C82CDD"/>
    <w:rsid w:val="00CE564A"/>
    <w:rsid w:val="00E20F5E"/>
    <w:rsid w:val="00F8398B"/>
    <w:rsid w:val="00FA2EE5"/>
    <w:rsid w:val="00FB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025"/>
  </w:style>
  <w:style w:type="paragraph" w:styleId="2">
    <w:name w:val="heading 2"/>
    <w:basedOn w:val="a"/>
    <w:link w:val="20"/>
    <w:uiPriority w:val="9"/>
    <w:qFormat/>
    <w:rsid w:val="00857A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A2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7A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88f1cbb5">
    <w:name w:val="b88f1cbb5"/>
    <w:basedOn w:val="a0"/>
    <w:rsid w:val="00857AFB"/>
  </w:style>
  <w:style w:type="character" w:customStyle="1" w:styleId="30">
    <w:name w:val="Заголовок 3 Знак"/>
    <w:basedOn w:val="a0"/>
    <w:link w:val="3"/>
    <w:uiPriority w:val="9"/>
    <w:semiHidden/>
    <w:rsid w:val="006829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682920"/>
    <w:rPr>
      <w:color w:val="0000FF"/>
      <w:u w:val="single"/>
    </w:rPr>
  </w:style>
  <w:style w:type="character" w:customStyle="1" w:styleId="name">
    <w:name w:val="name"/>
    <w:basedOn w:val="a0"/>
    <w:rsid w:val="00682920"/>
  </w:style>
  <w:style w:type="character" w:customStyle="1" w:styleId="count">
    <w:name w:val="count"/>
    <w:basedOn w:val="a0"/>
    <w:rsid w:val="00682920"/>
  </w:style>
  <w:style w:type="character" w:customStyle="1" w:styleId="label">
    <w:name w:val="label"/>
    <w:basedOn w:val="a0"/>
    <w:rsid w:val="00682920"/>
  </w:style>
  <w:style w:type="character" w:styleId="a7">
    <w:name w:val="Strong"/>
    <w:basedOn w:val="a0"/>
    <w:uiPriority w:val="22"/>
    <w:qFormat/>
    <w:rsid w:val="00682920"/>
    <w:rPr>
      <w:b/>
      <w:bCs/>
    </w:rPr>
  </w:style>
  <w:style w:type="character" w:customStyle="1" w:styleId="kion-carousel-itemtext">
    <w:name w:val="kion-carousel-item__text"/>
    <w:basedOn w:val="a0"/>
    <w:rsid w:val="00682920"/>
  </w:style>
  <w:style w:type="character" w:customStyle="1" w:styleId="mw-headline">
    <w:name w:val="mw-headline"/>
    <w:basedOn w:val="a0"/>
    <w:rsid w:val="00682920"/>
  </w:style>
  <w:style w:type="character" w:customStyle="1" w:styleId="mw-editsection">
    <w:name w:val="mw-editsection"/>
    <w:basedOn w:val="a0"/>
    <w:rsid w:val="00682920"/>
  </w:style>
  <w:style w:type="character" w:customStyle="1" w:styleId="mw-editsection-bracket">
    <w:name w:val="mw-editsection-bracket"/>
    <w:basedOn w:val="a0"/>
    <w:rsid w:val="00682920"/>
  </w:style>
  <w:style w:type="character" w:customStyle="1" w:styleId="mw-editsection-divider">
    <w:name w:val="mw-editsection-divider"/>
    <w:basedOn w:val="a0"/>
    <w:rsid w:val="00682920"/>
  </w:style>
  <w:style w:type="character" w:customStyle="1" w:styleId="tocnumber">
    <w:name w:val="tocnumber"/>
    <w:basedOn w:val="a0"/>
    <w:rsid w:val="002F240D"/>
  </w:style>
  <w:style w:type="character" w:customStyle="1" w:styleId="toctext">
    <w:name w:val="toctext"/>
    <w:basedOn w:val="a0"/>
    <w:rsid w:val="002F240D"/>
  </w:style>
  <w:style w:type="paragraph" w:customStyle="1" w:styleId="description-paragraph">
    <w:name w:val="description-paragraph"/>
    <w:basedOn w:val="a"/>
    <w:rsid w:val="00C1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itysearchhint">
    <w:name w:val="entitysearchhint"/>
    <w:basedOn w:val="a0"/>
    <w:rsid w:val="00C11ECD"/>
  </w:style>
  <w:style w:type="character" w:customStyle="1" w:styleId="1">
    <w:name w:val="Заголовок1"/>
    <w:basedOn w:val="a0"/>
    <w:rsid w:val="00C11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1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853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7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2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37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4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9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17768">
                          <w:marLeft w:val="10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82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3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7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451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998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23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015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6201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1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06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68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60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8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85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71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935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08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9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9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0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78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2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09063">
              <w:marLeft w:val="750"/>
              <w:marRight w:val="750"/>
              <w:marTop w:val="210"/>
              <w:marBottom w:val="450"/>
              <w:divBdr>
                <w:top w:val="dotted" w:sz="6" w:space="15" w:color="BFBFBF"/>
                <w:left w:val="none" w:sz="0" w:space="0" w:color="auto"/>
                <w:bottom w:val="dotted" w:sz="6" w:space="15" w:color="BFBFBF"/>
                <w:right w:val="none" w:sz="0" w:space="0" w:color="auto"/>
              </w:divBdr>
            </w:div>
            <w:div w:id="223685648">
              <w:marLeft w:val="750"/>
              <w:marRight w:val="750"/>
              <w:marTop w:val="210"/>
              <w:marBottom w:val="450"/>
              <w:divBdr>
                <w:top w:val="dotted" w:sz="6" w:space="15" w:color="BFBFBF"/>
                <w:left w:val="none" w:sz="0" w:space="0" w:color="auto"/>
                <w:bottom w:val="dotted" w:sz="6" w:space="15" w:color="BFBFBF"/>
                <w:right w:val="none" w:sz="0" w:space="0" w:color="auto"/>
              </w:divBdr>
            </w:div>
            <w:div w:id="1843620186">
              <w:marLeft w:val="750"/>
              <w:marRight w:val="750"/>
              <w:marTop w:val="210"/>
              <w:marBottom w:val="450"/>
              <w:divBdr>
                <w:top w:val="dotted" w:sz="6" w:space="15" w:color="BFBFBF"/>
                <w:left w:val="none" w:sz="0" w:space="0" w:color="auto"/>
                <w:bottom w:val="dotted" w:sz="6" w:space="15" w:color="BFBFBF"/>
                <w:right w:val="none" w:sz="0" w:space="0" w:color="auto"/>
              </w:divBdr>
            </w:div>
          </w:divsChild>
        </w:div>
      </w:divsChild>
    </w:div>
    <w:div w:id="7306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651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9734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9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4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34075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884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698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285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452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2308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2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3%D0%BE%D1%80%D0%BE%D0%B4%D0%BA%D0%B8_(%D0%9E%D1%80%D0%B5%D0%BD%D0%B1%D1%83%D1%80%D0%B3%D1%81%D0%BA%D0%B0%D1%8F_%D0%BE%D0%B1%D0%BB%D0%B0%D1%81%D1%82%D1%8C)" TargetMode="External"/><Relationship Id="rId26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39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21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34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42" Type="http://schemas.openxmlformats.org/officeDocument/2006/relationships/hyperlink" Target="https://ru.wikipedia.org/wiki/%D0%A7%D0%BA%D0%B0%D0%BB%D0%BE%D0%B2%D1%81%D0%BA%D0%B8%D0%B9_(%D0%B0%D1%8D%D1%80%D0%BE%D0%BF%D0%BE%D1%80%D1%82)" TargetMode="External"/><Relationship Id="rId47" Type="http://schemas.openxmlformats.org/officeDocument/2006/relationships/image" Target="media/image11.jpeg"/><Relationship Id="rId50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55" Type="http://schemas.openxmlformats.org/officeDocument/2006/relationships/hyperlink" Target="https://ru.wikipedia.org/wiki/%D0%9D%D0%BE%D0%B2%D0%BE%D1%81%D0%B5%D1%80%D0%B3%D0%B8%D0%B5%D0%B2%D0%BA%D0%B0_(%D0%9E%D1%80%D0%B5%D0%BD%D0%B1%D1%83%D1%80%D0%B3%D1%81%D0%BA%D0%B0%D1%8F_%D0%BE%D0%B1%D0%BB%D0%B0%D1%81%D1%82%D1%8C)" TargetMode="External"/><Relationship Id="rId63" Type="http://schemas.openxmlformats.org/officeDocument/2006/relationships/image" Target="media/image14.jpeg"/><Relationship Id="rId68" Type="http://schemas.openxmlformats.org/officeDocument/2006/relationships/image" Target="media/image17.pn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ru.wikipedia.org/wiki/%D0%A5%D0%BE%D0%BC%D1%81_(%D0%BC%D1%83%D1%85%D0%B0%D1%84%D0%B0%D0%B7%D0%B0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32" Type="http://schemas.openxmlformats.org/officeDocument/2006/relationships/hyperlink" Target="https://ru.wikipedia.org/wiki/%D0%9E%D0%B3%D0%BE%D0%BD%D1%8C_%D0%BD%D0%B0_%D1%81%D0%B5%D0%B1%D1%8F" TargetMode="External"/><Relationship Id="rId37" Type="http://schemas.openxmlformats.org/officeDocument/2006/relationships/hyperlink" Target="https://ru.wikipedia.org/wiki/%D0%A1%D0%B8%D1%80%D0%B8%D0%B9%D1%81%D0%BA%D0%B8%D0%B9_%D0%9A%D1%83%D1%80%D0%B4%D0%B8%D1%81%D1%82%D0%B0%D0%BD" TargetMode="External"/><Relationship Id="rId40" Type="http://schemas.openxmlformats.org/officeDocument/2006/relationships/hyperlink" Target="https://ru.wikipedia.org/wiki/%D0%93%D0%B5%D0%BD%D0%B5%D1%80%D0%B0%D0%BB_%D0%B0%D1%80%D0%BC%D0%B8%D0%B8_(%D0%A0%D0%BE%D1%81%D1%81%D0%B8%D1%8F)" TargetMode="External"/><Relationship Id="rId45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53" Type="http://schemas.openxmlformats.org/officeDocument/2006/relationships/hyperlink" Target="https://ru.wikipedia.org/wiki/29_%D0%BC%D0%B0%D1%80%D1%82%D0%B0" TargetMode="External"/><Relationship Id="rId58" Type="http://schemas.openxmlformats.org/officeDocument/2006/relationships/hyperlink" Target="https://ru.wikipedia.org/wiki/1957_%D0%B3%D0%BE%D0%B4" TargetMode="External"/><Relationship Id="rId66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www.vokrug.tv/person/show/iosif_kobzon/" TargetMode="External"/><Relationship Id="rId23" Type="http://schemas.openxmlformats.org/officeDocument/2006/relationships/hyperlink" Target="https://ru.wikipedia.org/wiki/%D0%92%D0%BE%D0%B5%D0%BD%D0%BD%D0%B0%D1%8F_%D0%B0%D0%BA%D0%B0%D0%B4%D0%B5%D0%BC%D0%B8%D1%8F_%D0%B2%D0%BE%D0%B9%D1%81%D0%BA%D0%BE%D0%B2%D0%BE%D0%B9_%D0%BF%D1%80%D0%BE%D1%82%D0%B8%D0%B2%D0%BE%D0%B2%D0%BE%D0%B7%D0%B4%D1%83%D1%88%D0%BD%D0%BE%D0%B9_%D0%BE%D0%B1%D0%BE%D1%80%D0%BE%D0%BD%D1%8B_%D0%92%D0%BE%D0%BE%D1%80%D1%83%D0%B6%D1%91%D0%BD%D0%BD%D1%8B%D1%85_%D0%A1%D0%B8%D0%BB_%D0%A0%D0%BE%D1%81%D1%81%D0%B8%D0%B9%D1%81%D0%BA%D0%BE%D0%B9_%D0%A4%D0%B5%D0%B4%D0%B5%D1%80%D0%B0%D1%86%D0%B8%D0%B8" TargetMode="External"/><Relationship Id="rId28" Type="http://schemas.openxmlformats.org/officeDocument/2006/relationships/hyperlink" Target="https://ru.wikipedia.org/wiki/%D0%98%D1%81%D0%BB%D0%B0%D0%BC%D1%81%D0%BA%D0%BE%D0%B5_%D0%B3%D0%BE%D1%81%D1%83%D0%B4%D0%B0%D1%80%D1%81%D1%82%D0%B2%D0%BE" TargetMode="External"/><Relationship Id="rId36" Type="http://schemas.openxmlformats.org/officeDocument/2006/relationships/hyperlink" Target="https://ru.wikipedia.org/wiki/%D0%9C%D0%B8%D0%BD%D0%B8%D1%81%D1%82%D0%B5%D1%80%D1%81%D1%82%D0%B2%D0%BE_%D0%BE%D0%B1%D0%BE%D1%80%D0%BE%D0%BD%D1%8B_%D0%A0%D0%BE%D1%81%D1%81%D0%B8%D0%B9%D1%81%D0%BA%D0%BE%D0%B9_%D0%A4%D0%B5%D0%B4%D0%B5%D1%80%D0%B0%D1%86%D0%B8%D0%B8" TargetMode="External"/><Relationship Id="rId49" Type="http://schemas.openxmlformats.org/officeDocument/2006/relationships/hyperlink" Target="https://ru.wikipedia.org/wiki/1939" TargetMode="External"/><Relationship Id="rId57" Type="http://schemas.openxmlformats.org/officeDocument/2006/relationships/hyperlink" Target="https://ru.wikipedia.org/wiki/%D0%A0%D1%83%D1%81%D1%81%D0%BA%D0%B8%D0%B5" TargetMode="External"/><Relationship Id="rId61" Type="http://schemas.openxmlformats.org/officeDocument/2006/relationships/hyperlink" Target="https://svpressa.ru/persons/denis-pasler/" TargetMode="External"/><Relationship Id="rId10" Type="http://schemas.openxmlformats.org/officeDocument/2006/relationships/hyperlink" Target="https://24smi.org/celebrity/3549-boris-eltsin.html" TargetMode="External"/><Relationship Id="rId19" Type="http://schemas.openxmlformats.org/officeDocument/2006/relationships/hyperlink" Target="https://ru.wikipedia.org/wiki/%D0%A2%D1%8E%D0%BB%D1%8C%D0%B3%D0%B0%D0%BD%D1%81%D0%BA%D0%B8%D0%B9_%D1%80%D0%B0%D0%B9%D0%BE%D0%BD" TargetMode="External"/><Relationship Id="rId31" Type="http://schemas.openxmlformats.org/officeDocument/2006/relationships/hyperlink" Target="https://ru.wikipedia.org/wiki/%D0%A2%D0%B5%D1%80%D1%80%D0%BE%D1%80%D0%B8%D0%B7%D0%BC" TargetMode="External"/><Relationship Id="rId44" Type="http://schemas.openxmlformats.org/officeDocument/2006/relationships/hyperlink" Target="https://ru.wikipedia.org/wiki/%D0%92%D0%BE%D0%B8%D0%BD%D1%81%D0%BA%D0%B8%D0%B5_%D0%BF%D0%BE%D1%87%D0%B5%D1%81%D1%82%D0%B8" TargetMode="External"/><Relationship Id="rId52" Type="http://schemas.openxmlformats.org/officeDocument/2006/relationships/control" Target="activeX/activeX1.xml"/><Relationship Id="rId60" Type="http://schemas.openxmlformats.org/officeDocument/2006/relationships/image" Target="media/image13.jpeg"/><Relationship Id="rId65" Type="http://schemas.openxmlformats.org/officeDocument/2006/relationships/hyperlink" Target="https://obrazovaka.ru/alpha/k/xrushhyov-nikita-sergeevich-khrushchev-nikita-sergeyevi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4smi.org/celebrity/55961-shamil-basaev.html" TargetMode="External"/><Relationship Id="rId14" Type="http://schemas.openxmlformats.org/officeDocument/2006/relationships/hyperlink" Target="https://www.vokrug.tv/product/show/bolshie_gonki_--_2014/" TargetMode="External"/><Relationship Id="rId22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27" Type="http://schemas.openxmlformats.org/officeDocument/2006/relationships/hyperlink" Target="https://ru.wikipedia.org/wiki/%D0%92%D0%BE%D0%B5%D0%BD%D0%BD%D0%B0%D1%8F_%D0%BE%D0%BF%D0%B5%D1%80%D0%B0%D1%86%D0%B8%D1%8F_%D0%A0%D0%BE%D1%81%D1%81%D0%B8%D0%B8_%D0%B2_%D0%A1%D0%B8%D1%80%D0%B8%D0%B8" TargetMode="External"/><Relationship Id="rId30" Type="http://schemas.openxmlformats.org/officeDocument/2006/relationships/hyperlink" Target="https://ru.wikipedia.org/wiki/%D0%A1%D0%B8%D1%80%D0%B8%D1%8F" TargetMode="External"/><Relationship Id="rId35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43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48" Type="http://schemas.openxmlformats.org/officeDocument/2006/relationships/hyperlink" Target="https://ru.wikipedia.org/wiki/29_%D0%BC%D0%B0%D1%80%D1%82%D0%B0" TargetMode="External"/><Relationship Id="rId56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64" Type="http://schemas.openxmlformats.org/officeDocument/2006/relationships/hyperlink" Target="https://obrazovaka.ru/author/aleksandrova-ekaterina-valerevna.html" TargetMode="External"/><Relationship Id="rId69" Type="http://schemas.openxmlformats.org/officeDocument/2006/relationships/image" Target="media/image18.jpeg"/><Relationship Id="rId8" Type="http://schemas.openxmlformats.org/officeDocument/2006/relationships/image" Target="media/image4.jpeg"/><Relationship Id="rId51" Type="http://schemas.openxmlformats.org/officeDocument/2006/relationships/image" Target="media/image12.w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D%D0%B0%D0%B2%D0%B5%D0%B4%D0%B5%D0%BD%D0%B8%D0%B5_(%D0%B2%D0%BE%D0%B5%D0%BD%D0%BD%D0%BE%D0%B5_%D0%B4%D0%B5%D0%BB%D0%BE)" TargetMode="External"/><Relationship Id="rId33" Type="http://schemas.openxmlformats.org/officeDocument/2006/relationships/hyperlink" Target="https://ru.wikipedia.org/wiki/%D0%9F%D1%80%D0%BE%D1%85%D0%BE%D1%80%D0%B5%D0%BD%D0%BA%D0%BE,_%D0%90%D0%BB%D0%B5%D0%BA%D1%81%D0%B0%D0%BD%D0%B4%D1%80_%D0%90%D0%BB%D0%B5%D0%BA%D1%81%D0%B0%D0%BD%D0%B4%D1%80%D0%BE%D0%B2%D0%B8%D1%87" TargetMode="External"/><Relationship Id="rId38" Type="http://schemas.openxmlformats.org/officeDocument/2006/relationships/hyperlink" Target="https://ru.wikipedia.org/wiki/%D0%93%D0%B5%D0%BD%D0%B5%D1%82%D0%B8%D1%87%D0%B5%D1%81%D0%BA%D0%B0%D1%8F_%D0%B4%D0%B0%D0%BA%D1%82%D0%B8%D0%BB%D0%BE%D1%81%D0%BA%D0%BE%D0%BF%D0%B8%D1%8F" TargetMode="External"/><Relationship Id="rId46" Type="http://schemas.openxmlformats.org/officeDocument/2006/relationships/image" Target="media/image10.jpeg"/><Relationship Id="rId59" Type="http://schemas.openxmlformats.org/officeDocument/2006/relationships/hyperlink" Target="https://ru.wikipedia.org/wiki/%D0%9E%D1%80%D0%B5%D0%BD%D0%B1%D1%83%D1%80%D0%B3%D1%81%D0%BA%D0%B8%D0%B9_%D1%81%D0%B5%D0%BB%D1%8C%D1%81%D0%BA%D0%BE%D1%85%D0%BE%D0%B7%D1%8F%D0%B9%D1%81%D1%82%D0%B2%D0%B5%D0%BD%D0%BD%D1%8B%D0%B9_%D0%B8%D0%BD%D1%81%D1%82%D0%B8%D1%82%D1%83%D1%82" TargetMode="External"/><Relationship Id="rId67" Type="http://schemas.openxmlformats.org/officeDocument/2006/relationships/image" Target="media/image16.jpeg"/><Relationship Id="rId20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41" Type="http://schemas.openxmlformats.org/officeDocument/2006/relationships/hyperlink" Target="https://ru.wikipedia.org/wiki/%D0%A8%D0%BE%D0%B9%D0%B3%D1%83,_%D0%A1%D0%B5%D1%80%D0%B3%D0%B5%D0%B9_%D0%9A%D1%83%D0%B6%D1%83%D0%B3%D0%B5%D1%82%D0%BE%D0%B2%D0%B8%D1%87" TargetMode="External"/><Relationship Id="rId54" Type="http://schemas.openxmlformats.org/officeDocument/2006/relationships/hyperlink" Target="https://ru.wikipedia.org/wiki/1939_%D0%B3%D0%BE%D0%B4" TargetMode="External"/><Relationship Id="rId62" Type="http://schemas.openxmlformats.org/officeDocument/2006/relationships/hyperlink" Target="https://svpressa.ru/persons/denis-pasler/" TargetMode="External"/><Relationship Id="rId70" Type="http://schemas.openxmlformats.org/officeDocument/2006/relationships/image" Target="media/image1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37</Pages>
  <Words>5654</Words>
  <Characters>32233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2023-03-14T15:44:00Z</cp:lastPrinted>
  <dcterms:created xsi:type="dcterms:W3CDTF">2023-03-04T12:46:00Z</dcterms:created>
  <dcterms:modified xsi:type="dcterms:W3CDTF">2023-03-14T15:45:00Z</dcterms:modified>
</cp:coreProperties>
</file>